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881EDF" w:rsidRDefault="00987244" w:rsidP="00881EDF">
            <w:pPr>
              <w:rPr>
                <w:rFonts w:ascii="Marianne" w:hAnsi="Marianne" w:cs="Times New Roman"/>
                <w:caps/>
              </w:rPr>
            </w:pPr>
            <w:r>
              <w:rPr>
                <w:rFonts w:ascii="Trebuchet MS" w:hAnsi="Trebuchet MS"/>
                <w:noProof/>
                <w:lang w:eastAsia="fr-FR"/>
              </w:rPr>
              <w:drawing>
                <wp:anchor distT="0" distB="0" distL="0" distR="0" simplePos="0" relativeHeight="251658240" behindDoc="0" locked="0" layoutInCell="1" allowOverlap="1">
                  <wp:simplePos x="0" y="0"/>
                  <wp:positionH relativeFrom="column">
                    <wp:posOffset>-112395</wp:posOffset>
                  </wp:positionH>
                  <wp:positionV relativeFrom="paragraph">
                    <wp:posOffset>52705</wp:posOffset>
                  </wp:positionV>
                  <wp:extent cx="1970405" cy="106489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0405" cy="10648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881EDF">
              <w:rPr>
                <w:rFonts w:ascii="Marianne" w:hAnsi="Marianne"/>
                <w:caps/>
              </w:rPr>
              <w:t xml:space="preserve">                                                                                   </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Secrétariat général pour l’administration</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Direction des finances, de la commande publique</w:t>
            </w:r>
          </w:p>
          <w:p w:rsidR="00881EDF" w:rsidRDefault="00881EDF" w:rsidP="00881EDF">
            <w:pPr>
              <w:tabs>
                <w:tab w:val="center" w:pos="5146"/>
                <w:tab w:val="right" w:pos="10292"/>
              </w:tabs>
              <w:rPr>
                <w:rFonts w:ascii="Marianne" w:eastAsia="Arial Unicode MS" w:hAnsi="Marianne" w:cs="Marianne"/>
                <w:b/>
                <w:bCs/>
                <w:sz w:val="26"/>
                <w:szCs w:val="26"/>
              </w:rPr>
            </w:pPr>
            <w:r>
              <w:rPr>
                <w:rFonts w:ascii="Marianne" w:eastAsia="Arial Unicode MS" w:hAnsi="Marianne" w:cs="Marianne"/>
                <w:b/>
                <w:bCs/>
                <w:sz w:val="26"/>
                <w:szCs w:val="26"/>
              </w:rPr>
              <w:tab/>
            </w:r>
            <w:r>
              <w:rPr>
                <w:rFonts w:ascii="Marianne" w:eastAsia="Arial Unicode MS" w:hAnsi="Marianne" w:cs="Marianne"/>
                <w:b/>
                <w:bCs/>
                <w:sz w:val="26"/>
                <w:szCs w:val="26"/>
              </w:rPr>
              <w:tab/>
            </w:r>
            <w:proofErr w:type="gramStart"/>
            <w:r>
              <w:rPr>
                <w:rFonts w:ascii="Marianne" w:eastAsia="Arial Unicode MS" w:hAnsi="Marianne" w:cs="Marianne"/>
                <w:b/>
                <w:bCs/>
                <w:sz w:val="26"/>
                <w:szCs w:val="26"/>
              </w:rPr>
              <w:t>et</w:t>
            </w:r>
            <w:proofErr w:type="gramEnd"/>
            <w:r>
              <w:rPr>
                <w:rFonts w:ascii="Marianne" w:eastAsia="Arial Unicode MS" w:hAnsi="Marianne" w:cs="Marianne"/>
                <w:b/>
                <w:bCs/>
                <w:sz w:val="26"/>
                <w:szCs w:val="26"/>
              </w:rPr>
              <w:t xml:space="preserve"> de la performance</w:t>
            </w:r>
          </w:p>
          <w:p w:rsidR="00881EDF" w:rsidRDefault="00881EDF" w:rsidP="00881EDF">
            <w:pPr>
              <w:pStyle w:val="Corpsdetexte0"/>
              <w:tabs>
                <w:tab w:val="clear" w:pos="567"/>
                <w:tab w:val="clear" w:pos="1710"/>
                <w:tab w:val="left" w:pos="6480"/>
              </w:tabs>
            </w:pPr>
          </w:p>
          <w:p w:rsidR="009B1CD0" w:rsidRDefault="009B1CD0" w:rsidP="00DF4F32">
            <w:pPr>
              <w:pStyle w:val="En-tte"/>
              <w:jc w:val="center"/>
            </w:pPr>
          </w:p>
          <w:p w:rsidR="00DF4F32" w:rsidRDefault="00DF4F32" w:rsidP="00DF4F32">
            <w:pPr>
              <w:pStyle w:val="En-tte"/>
              <w:jc w:val="center"/>
            </w:pPr>
          </w:p>
        </w:tc>
      </w:tr>
    </w:tbl>
    <w:p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10472" w:type="dxa"/>
        <w:shd w:val="clear" w:color="auto" w:fill="DEEAF6" w:themeFill="accent1" w:themeFillTint="33"/>
        <w:tblLayout w:type="fixed"/>
        <w:tblCellMar>
          <w:left w:w="71" w:type="dxa"/>
          <w:right w:w="71" w:type="dxa"/>
        </w:tblCellMar>
        <w:tblLook w:val="0000" w:firstRow="0" w:lastRow="0" w:firstColumn="0" w:lastColumn="0" w:noHBand="0" w:noVBand="0"/>
      </w:tblPr>
      <w:tblGrid>
        <w:gridCol w:w="9173"/>
        <w:gridCol w:w="1299"/>
      </w:tblGrid>
      <w:tr w:rsidR="009B1CD0" w:rsidTr="000F5F26">
        <w:trPr>
          <w:trHeight w:val="1414"/>
        </w:trPr>
        <w:tc>
          <w:tcPr>
            <w:tcW w:w="9173" w:type="dxa"/>
            <w:shd w:val="clear" w:color="auto" w:fill="DEEAF6" w:themeFill="accent1" w:themeFillTint="33"/>
          </w:tcPr>
          <w:p w:rsidR="009B1CD0" w:rsidRDefault="00423942" w:rsidP="00844DAA">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57714B">
              <w:rPr>
                <w:rFonts w:ascii="Arial" w:hAnsi="Arial" w:cs="Arial"/>
                <w:sz w:val="24"/>
                <w:szCs w:val="24"/>
              </w:rPr>
              <w:t>ACCORD CADRE</w:t>
            </w:r>
          </w:p>
          <w:p w:rsidR="00174092" w:rsidRPr="00987244" w:rsidRDefault="009B1CD0" w:rsidP="00EA7432">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57714B">
              <w:rPr>
                <w:rFonts w:ascii="Arial" w:hAnsi="Arial" w:cs="Arial"/>
                <w:b/>
                <w:bCs/>
                <w:sz w:val="28"/>
                <w:szCs w:val="28"/>
              </w:rPr>
              <w:t xml:space="preserve"> N°  (</w:t>
            </w:r>
            <w:r w:rsidR="00987244">
              <w:rPr>
                <w:rFonts w:ascii="Arial" w:hAnsi="Arial" w:cs="Arial"/>
                <w:b/>
                <w:bCs/>
                <w:sz w:val="28"/>
                <w:szCs w:val="28"/>
              </w:rPr>
              <w:t>ETAT</w:t>
            </w:r>
            <w:r w:rsidR="0057714B">
              <w:rPr>
                <w:rFonts w:ascii="Arial" w:hAnsi="Arial" w:cs="Arial"/>
                <w:b/>
                <w:bCs/>
                <w:sz w:val="28"/>
                <w:szCs w:val="28"/>
              </w:rPr>
              <w:t>) :</w:t>
            </w:r>
          </w:p>
        </w:tc>
        <w:tc>
          <w:tcPr>
            <w:tcW w:w="1299" w:type="dxa"/>
            <w:shd w:val="clear" w:color="auto" w:fill="DEEAF6" w:themeFill="accent1" w:themeFillTint="33"/>
          </w:tcPr>
          <w:p w:rsidR="009B1CD0" w:rsidRDefault="00E47798" w:rsidP="0083205E">
            <w:pPr>
              <w:pStyle w:val="Titre8"/>
              <w:tabs>
                <w:tab w:val="left" w:pos="851"/>
                <w:tab w:val="right" w:pos="9639"/>
              </w:tabs>
              <w:spacing w:before="120" w:after="120"/>
            </w:pPr>
            <w:r>
              <w:rPr>
                <w:caps/>
                <w:sz w:val="28"/>
                <w:szCs w:val="28"/>
              </w:rPr>
              <w:t>ATTRI1</w:t>
            </w:r>
          </w:p>
        </w:tc>
      </w:tr>
    </w:tbl>
    <w:p w:rsidR="008B1653" w:rsidRPr="00E17A34" w:rsidRDefault="008B1653" w:rsidP="008B1653">
      <w:pPr>
        <w:pStyle w:val="Corpsdetexte31"/>
        <w:tabs>
          <w:tab w:val="left" w:pos="851"/>
        </w:tabs>
        <w:jc w:val="right"/>
        <w:rPr>
          <w:szCs w:val="16"/>
        </w:rPr>
      </w:pPr>
      <w:r w:rsidRPr="00E17A34">
        <w:rPr>
          <w:szCs w:val="16"/>
        </w:rPr>
        <w:t>Réservé à l’administration</w:t>
      </w:r>
    </w:p>
    <w:p w:rsidR="00E829AA" w:rsidRDefault="00E829AA"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15087" w:rsidRDefault="00E15087" w:rsidP="00E15087">
      <w:pPr>
        <w:rPr>
          <w:rFonts w:ascii="Arial" w:hAnsi="Arial" w:cs="Arial"/>
          <w:b/>
          <w:bCs/>
        </w:rPr>
      </w:pPr>
    </w:p>
    <w:p w:rsidR="00EA7432" w:rsidRDefault="00F95862" w:rsidP="001832B2">
      <w:pPr>
        <w:tabs>
          <w:tab w:val="left" w:pos="426"/>
          <w:tab w:val="left" w:pos="851"/>
        </w:tabs>
        <w:jc w:val="both"/>
        <w:rPr>
          <w:rFonts w:ascii="Arial" w:hAnsi="Arial" w:cs="Arial"/>
          <w:b/>
        </w:rPr>
      </w:pPr>
      <w:r>
        <w:rPr>
          <w:rFonts w:ascii="Arial" w:hAnsi="Arial" w:cs="Arial"/>
          <w:b/>
        </w:rPr>
        <w:t>F</w:t>
      </w:r>
      <w:r w:rsidRPr="00F95862">
        <w:rPr>
          <w:rFonts w:ascii="Arial" w:hAnsi="Arial" w:cs="Arial"/>
          <w:b/>
        </w:rPr>
        <w:t>ourniture d'équipements périphériques d’armement et de moyens de défense au profit des services du SGAMI de la zone de défense et de sécurité de Paris</w:t>
      </w:r>
    </w:p>
    <w:p w:rsidR="00F95862" w:rsidRPr="00DC06F7" w:rsidRDefault="00F95862" w:rsidP="001832B2">
      <w:pPr>
        <w:tabs>
          <w:tab w:val="left" w:pos="426"/>
          <w:tab w:val="left" w:pos="851"/>
        </w:tabs>
        <w:jc w:val="both"/>
        <w:rPr>
          <w:rFonts w:ascii="Arial" w:hAnsi="Arial" w:cs="Arial"/>
          <w:b/>
        </w:rPr>
      </w:pPr>
    </w:p>
    <w:p w:rsidR="004F4554" w:rsidRDefault="004F4554" w:rsidP="004F4554">
      <w:pPr>
        <w:jc w:val="both"/>
      </w:pPr>
      <w:r w:rsidRPr="009924EF">
        <w:rPr>
          <w:rFonts w:ascii="Arial" w:hAnsi="Arial" w:cs="Arial"/>
          <w:b/>
          <w:color w:val="66CCFF"/>
          <w:spacing w:val="-10"/>
          <w:position w:val="-2"/>
          <w:lang w:eastAsia="fr-FR"/>
        </w:rPr>
        <w:sym w:font="Wingdings" w:char="F06E"/>
      </w:r>
      <w:r w:rsidRPr="009924EF">
        <w:rPr>
          <w:rFonts w:ascii="Arial" w:hAnsi="Arial" w:cs="Arial"/>
          <w:spacing w:val="-10"/>
          <w:position w:val="-2"/>
          <w:lang w:eastAsia="fr-FR"/>
        </w:rPr>
        <w:t xml:space="preserve">  </w:t>
      </w:r>
      <w:r w:rsidR="005C5E82" w:rsidRPr="00F95862">
        <w:rPr>
          <w:rFonts w:ascii="Arial" w:hAnsi="Arial" w:cs="Arial"/>
          <w:u w:val="single"/>
        </w:rPr>
        <w:t>Code</w:t>
      </w:r>
      <w:r w:rsidR="00727BCC" w:rsidRPr="00F95862">
        <w:rPr>
          <w:rFonts w:ascii="Arial" w:hAnsi="Arial" w:cs="Arial"/>
          <w:u w:val="single"/>
        </w:rPr>
        <w:t xml:space="preserve"> CPV</w:t>
      </w:r>
      <w:r w:rsidR="00363DA7">
        <w:rPr>
          <w:rFonts w:ascii="Arial" w:hAnsi="Arial" w:cs="Arial"/>
          <w:u w:val="single"/>
        </w:rPr>
        <w:t> </w:t>
      </w:r>
      <w:r w:rsidR="00363DA7" w:rsidRPr="00363DA7">
        <w:rPr>
          <w:rFonts w:ascii="Arial" w:hAnsi="Arial" w:cs="Arial"/>
        </w:rPr>
        <w:t xml:space="preserve">: </w:t>
      </w:r>
      <w:r w:rsidR="00A36772" w:rsidRPr="00A36772">
        <w:rPr>
          <w:rFonts w:ascii="Arial" w:hAnsi="Arial" w:cs="Arial"/>
        </w:rPr>
        <w:t>92600000-7 - Services sportifs</w:t>
      </w:r>
    </w:p>
    <w:p w:rsidR="004F4554" w:rsidRPr="00F95862" w:rsidRDefault="004F4554" w:rsidP="00F95862">
      <w:pPr>
        <w:tabs>
          <w:tab w:val="left" w:pos="426"/>
          <w:tab w:val="left" w:pos="851"/>
        </w:tabs>
        <w:jc w:val="both"/>
        <w:rPr>
          <w:rFonts w:ascii="Arial" w:hAnsi="Arial" w:cs="Arial"/>
          <w:b/>
        </w:rPr>
      </w:pPr>
    </w:p>
    <w:p w:rsidR="001832B2" w:rsidRDefault="001832B2" w:rsidP="001832B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DF4F32" w:rsidRDefault="00DF4F32" w:rsidP="00A36772">
      <w:pPr>
        <w:tabs>
          <w:tab w:val="left" w:pos="426"/>
          <w:tab w:val="left" w:pos="851"/>
        </w:tabs>
        <w:jc w:val="both"/>
        <w:rPr>
          <w:rFonts w:ascii="Arial" w:hAnsi="Arial" w:cs="Arial"/>
        </w:rPr>
      </w:pPr>
    </w:p>
    <w:p w:rsidR="00A36772" w:rsidRDefault="00A36772" w:rsidP="00A36772">
      <w:pPr>
        <w:tabs>
          <w:tab w:val="left" w:pos="426"/>
          <w:tab w:val="left" w:pos="851"/>
        </w:tabs>
        <w:jc w:val="both"/>
        <w:rPr>
          <w:rFonts w:ascii="Arial" w:hAnsi="Arial" w:cs="Arial"/>
        </w:rPr>
      </w:pPr>
    </w:p>
    <w:bookmarkStart w:id="0" w:name="__Fieldmark__5966_505859147"/>
    <w:p w:rsidR="00A36772" w:rsidRPr="00A36772" w:rsidRDefault="00F95862" w:rsidP="00A36772">
      <w:pPr>
        <w:numPr>
          <w:ilvl w:val="0"/>
          <w:numId w:val="3"/>
        </w:numPr>
        <w:tabs>
          <w:tab w:val="left" w:pos="426"/>
          <w:tab w:val="left" w:pos="851"/>
        </w:tabs>
        <w:jc w:val="both"/>
        <w:rPr>
          <w:rFonts w:ascii="Arial" w:eastAsia="SimSun" w:hAnsi="Arial" w:cs="Arial"/>
        </w:rPr>
      </w:pPr>
      <w:r w:rsidRPr="00A36772">
        <w:rPr>
          <w:rFonts w:ascii="Arial" w:hAnsi="Arial" w:cs="Arial"/>
        </w:rPr>
        <w:fldChar w:fldCharType="begin">
          <w:ffData>
            <w:name w:val=""/>
            <w:enabled/>
            <w:calcOnExit w:val="0"/>
            <w:checkBox>
              <w:sizeAuto/>
              <w:default w:val="0"/>
              <w:checked/>
            </w:checkBox>
          </w:ffData>
        </w:fldChar>
      </w:r>
      <w:r w:rsidRPr="00A36772">
        <w:rPr>
          <w:rFonts w:ascii="Arial" w:hAnsi="Arial" w:cs="Arial"/>
        </w:rPr>
        <w:instrText xml:space="preserve"> FORMCHECKBOX </w:instrText>
      </w:r>
      <w:r w:rsidR="0015671E">
        <w:rPr>
          <w:rFonts w:ascii="Arial" w:hAnsi="Arial" w:cs="Arial"/>
        </w:rPr>
      </w:r>
      <w:r w:rsidR="0015671E">
        <w:rPr>
          <w:rFonts w:ascii="Arial" w:hAnsi="Arial" w:cs="Arial"/>
        </w:rPr>
        <w:fldChar w:fldCharType="separate"/>
      </w:r>
      <w:r w:rsidRPr="00A36772">
        <w:rPr>
          <w:rFonts w:ascii="Arial" w:hAnsi="Arial" w:cs="Arial"/>
        </w:rPr>
        <w:fldChar w:fldCharType="end"/>
      </w:r>
      <w:bookmarkEnd w:id="0"/>
      <w:r w:rsidRPr="00A36772">
        <w:rPr>
          <w:rFonts w:ascii="Arial" w:eastAsia="Wingdings" w:hAnsi="Arial" w:cs="Arial"/>
        </w:rPr>
        <w:t xml:space="preserve"> </w:t>
      </w:r>
      <w:r w:rsidR="00040B70" w:rsidRPr="00A36772">
        <w:rPr>
          <w:rFonts w:ascii="Arial" w:eastAsia="Wingdings" w:hAnsi="Arial" w:cs="Arial"/>
        </w:rPr>
        <w:t xml:space="preserve">Au </w:t>
      </w:r>
      <w:r w:rsidR="00290189">
        <w:rPr>
          <w:rFonts w:ascii="Arial" w:eastAsia="Wingdings" w:hAnsi="Arial" w:cs="Arial"/>
          <w:b/>
        </w:rPr>
        <w:t>lot n°2</w:t>
      </w:r>
      <w:r w:rsidR="00040B70" w:rsidRPr="00A36772">
        <w:rPr>
          <w:rFonts w:ascii="Arial" w:eastAsia="Wingdings" w:hAnsi="Arial" w:cs="Arial"/>
          <w:b/>
        </w:rPr>
        <w:t xml:space="preserve"> : </w:t>
      </w:r>
      <w:r w:rsidR="00290189" w:rsidRPr="00290189">
        <w:rPr>
          <w:rFonts w:ascii="Arial" w:eastAsia="Wingdings" w:hAnsi="Arial" w:cs="Arial"/>
        </w:rPr>
        <w:t>Mise en œuvre de séances de sport auprès des retenus des CRA du Mesnil-</w:t>
      </w:r>
      <w:proofErr w:type="spellStart"/>
      <w:r w:rsidR="00290189" w:rsidRPr="00290189">
        <w:rPr>
          <w:rFonts w:ascii="Arial" w:eastAsia="Wingdings" w:hAnsi="Arial" w:cs="Arial"/>
        </w:rPr>
        <w:t>Amelot</w:t>
      </w:r>
      <w:proofErr w:type="spellEnd"/>
    </w:p>
    <w:p w:rsidR="00F95862" w:rsidRPr="004F1C58" w:rsidRDefault="00F95862" w:rsidP="00F95862">
      <w:pPr>
        <w:tabs>
          <w:tab w:val="left" w:pos="426"/>
          <w:tab w:val="left" w:pos="851"/>
        </w:tabs>
        <w:ind w:left="851"/>
        <w:jc w:val="both"/>
        <w:rPr>
          <w:rFonts w:ascii="Arial" w:hAnsi="Arial" w:cs="Arial"/>
        </w:rPr>
      </w:pPr>
    </w:p>
    <w:p w:rsidR="00F95862" w:rsidRPr="00A36772" w:rsidRDefault="00F95862" w:rsidP="00A36772">
      <w:pPr>
        <w:numPr>
          <w:ilvl w:val="0"/>
          <w:numId w:val="3"/>
        </w:numPr>
        <w:tabs>
          <w:tab w:val="left" w:pos="426"/>
          <w:tab w:val="left" w:pos="851"/>
        </w:tabs>
        <w:jc w:val="both"/>
        <w:rPr>
          <w:rFonts w:ascii="Arial" w:hAnsi="Arial" w:cs="Arial"/>
        </w:rPr>
      </w:pPr>
      <w:r w:rsidRPr="00A36772">
        <w:rPr>
          <w:rFonts w:ascii="Arial" w:eastAsia="Wingdings" w:hAnsi="Arial" w:cs="Arial"/>
        </w:rPr>
        <w:tab/>
      </w:r>
      <w:bookmarkStart w:id="1" w:name="__Fieldmark__5967_505859147"/>
      <w:r w:rsidRPr="00A36772">
        <w:rPr>
          <w:rFonts w:ascii="Arial" w:hAnsi="Arial" w:cs="Arial"/>
        </w:rPr>
        <w:fldChar w:fldCharType="begin">
          <w:ffData>
            <w:name w:val=""/>
            <w:enabled/>
            <w:calcOnExit w:val="0"/>
            <w:checkBox>
              <w:sizeAuto/>
              <w:default w:val="0"/>
              <w:checked/>
            </w:checkBox>
          </w:ffData>
        </w:fldChar>
      </w:r>
      <w:r w:rsidRPr="00A36772">
        <w:rPr>
          <w:rFonts w:ascii="Arial" w:hAnsi="Arial" w:cs="Arial"/>
        </w:rPr>
        <w:instrText xml:space="preserve"> FORMCHECKBOX </w:instrText>
      </w:r>
      <w:r w:rsidR="0015671E">
        <w:rPr>
          <w:rFonts w:ascii="Arial" w:hAnsi="Arial" w:cs="Arial"/>
        </w:rPr>
      </w:r>
      <w:r w:rsidR="0015671E">
        <w:rPr>
          <w:rFonts w:ascii="Arial" w:hAnsi="Arial" w:cs="Arial"/>
        </w:rPr>
        <w:fldChar w:fldCharType="separate"/>
      </w:r>
      <w:r w:rsidRPr="00A36772">
        <w:rPr>
          <w:rFonts w:ascii="Arial" w:hAnsi="Arial" w:cs="Arial"/>
        </w:rPr>
        <w:fldChar w:fldCharType="end"/>
      </w:r>
      <w:bookmarkEnd w:id="1"/>
      <w:r w:rsidRPr="00A36772">
        <w:rPr>
          <w:rFonts w:ascii="Arial" w:eastAsia="Wingdings" w:hAnsi="Arial" w:cs="Arial"/>
        </w:rPr>
        <w:tab/>
        <w:t>À l’offre de base.</w:t>
      </w:r>
    </w:p>
    <w:p w:rsidR="00426EE6" w:rsidRPr="00F95862" w:rsidRDefault="00426EE6" w:rsidP="006C4338">
      <w:pPr>
        <w:tabs>
          <w:tab w:val="left" w:pos="851"/>
        </w:tabs>
        <w:rPr>
          <w:rFonts w:ascii="Arial" w:hAnsi="Arial" w:cs="Arial"/>
        </w:rPr>
      </w:pPr>
    </w:p>
    <w:p w:rsidR="00F95862" w:rsidRDefault="00F95862"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57714B" w:rsidRDefault="0057714B" w:rsidP="0057714B">
      <w:pPr>
        <w:tabs>
          <w:tab w:val="left" w:pos="851"/>
        </w:tabs>
        <w:jc w:val="both"/>
        <w:rPr>
          <w:rFonts w:ascii="Arial" w:hAnsi="Arial" w:cs="Arial"/>
        </w:rPr>
      </w:pPr>
      <w:r>
        <w:rPr>
          <w:rFonts w:ascii="Arial" w:hAnsi="Arial" w:cs="Arial"/>
        </w:rPr>
        <w:t>Après avoir pris connaissance :</w:t>
      </w:r>
    </w:p>
    <w:p w:rsidR="0057714B" w:rsidRDefault="0057714B" w:rsidP="0057714B">
      <w:pPr>
        <w:tabs>
          <w:tab w:val="left" w:pos="851"/>
        </w:tabs>
        <w:jc w:val="both"/>
        <w:rPr>
          <w:rFonts w:ascii="Arial" w:hAnsi="Arial" w:cs="Arial"/>
        </w:rPr>
      </w:pPr>
    </w:p>
    <w:p w:rsidR="0057714B" w:rsidRPr="00CD4EAA" w:rsidRDefault="0057714B" w:rsidP="0057714B">
      <w:pPr>
        <w:tabs>
          <w:tab w:val="left" w:pos="851"/>
        </w:tabs>
        <w:spacing w:before="120"/>
        <w:ind w:left="1135" w:hanging="284"/>
        <w:jc w:val="both"/>
      </w:pPr>
      <w:r>
        <w:rPr>
          <w:rFonts w:ascii="Arial" w:hAnsi="Arial" w:cs="Arial"/>
          <w:lang w:eastAsia="fr-FR"/>
        </w:rPr>
        <w:fldChar w:fldCharType="begin">
          <w:ffData>
            <w:name w:val="CaseACocher108"/>
            <w:enabled/>
            <w:calcOnExit w:val="0"/>
            <w:checkBox>
              <w:sizeAuto/>
              <w:default w:val="1"/>
            </w:checkBox>
          </w:ffData>
        </w:fldChar>
      </w:r>
      <w:bookmarkStart w:id="2" w:name="CaseACocher108"/>
      <w:r>
        <w:rPr>
          <w:rFonts w:ascii="Arial" w:hAnsi="Arial" w:cs="Arial"/>
          <w:lang w:eastAsia="fr-FR"/>
        </w:rPr>
        <w:instrText xml:space="preserve"> FORMCHECKBOX </w:instrText>
      </w:r>
      <w:r w:rsidR="0015671E">
        <w:rPr>
          <w:rFonts w:ascii="Arial" w:hAnsi="Arial" w:cs="Arial"/>
          <w:lang w:eastAsia="fr-FR"/>
        </w:rPr>
      </w:r>
      <w:r w:rsidR="0015671E">
        <w:rPr>
          <w:rFonts w:ascii="Arial" w:hAnsi="Arial" w:cs="Arial"/>
          <w:lang w:eastAsia="fr-FR"/>
        </w:rPr>
        <w:fldChar w:fldCharType="separate"/>
      </w:r>
      <w:r>
        <w:rPr>
          <w:rFonts w:ascii="Arial" w:hAnsi="Arial" w:cs="Arial"/>
          <w:lang w:eastAsia="fr-FR"/>
        </w:rPr>
        <w:fldChar w:fldCharType="end"/>
      </w:r>
      <w:bookmarkEnd w:id="2"/>
      <w:r>
        <w:rPr>
          <w:rFonts w:ascii="Arial" w:hAnsi="Arial" w:cs="Arial"/>
          <w:lang w:eastAsia="fr-FR"/>
        </w:rPr>
        <w:t xml:space="preserve"> </w:t>
      </w:r>
      <w:r>
        <w:rPr>
          <w:rFonts w:ascii="Arial" w:hAnsi="Arial" w:cs="Arial"/>
        </w:rPr>
        <w:t xml:space="preserve">Des pièces constitutives de l’accord-cadre visées à l’article </w:t>
      </w:r>
      <w:r w:rsidR="008C70D7">
        <w:rPr>
          <w:rFonts w:ascii="Arial" w:hAnsi="Arial" w:cs="Arial"/>
        </w:rPr>
        <w:t>3</w:t>
      </w:r>
      <w:r>
        <w:rPr>
          <w:rFonts w:ascii="Arial" w:hAnsi="Arial" w:cs="Arial"/>
        </w:rPr>
        <w:t xml:space="preserve"> du </w:t>
      </w:r>
      <w:r w:rsidRPr="00E829AA">
        <w:rPr>
          <w:rFonts w:ascii="Arial" w:hAnsi="Arial" w:cs="Arial"/>
          <w:lang w:eastAsia="fr-FR"/>
        </w:rPr>
        <w:t>C</w:t>
      </w:r>
      <w:r w:rsidR="00A36772">
        <w:rPr>
          <w:rFonts w:ascii="Arial" w:hAnsi="Arial" w:cs="Arial"/>
          <w:lang w:eastAsia="fr-FR"/>
        </w:rPr>
        <w:t>C</w:t>
      </w:r>
      <w:r w:rsidRPr="00E829AA">
        <w:rPr>
          <w:rFonts w:ascii="Arial" w:hAnsi="Arial" w:cs="Arial"/>
          <w:lang w:eastAsia="fr-FR"/>
        </w:rPr>
        <w:t>P</w:t>
      </w:r>
      <w:r w:rsidRPr="006778D5">
        <w:rPr>
          <w:rFonts w:ascii="Arial" w:hAnsi="Arial" w:cs="Arial"/>
          <w:b/>
          <w:lang w:eastAsia="fr-FR"/>
        </w:rPr>
        <w:t xml:space="preserve"> </w:t>
      </w:r>
      <w:r w:rsidR="00E829AA" w:rsidRPr="008C70D7">
        <w:rPr>
          <w:rFonts w:ascii="Arial" w:hAnsi="Arial" w:cs="Arial"/>
          <w:lang w:eastAsia="fr-FR"/>
        </w:rPr>
        <w:t>n</w:t>
      </w:r>
      <w:r w:rsidRPr="008C70D7">
        <w:rPr>
          <w:rFonts w:ascii="Arial" w:hAnsi="Arial" w:cs="Arial"/>
          <w:lang w:eastAsia="fr-FR"/>
        </w:rPr>
        <w:t xml:space="preserve">° </w:t>
      </w:r>
      <w:r w:rsidR="00EF1557">
        <w:rPr>
          <w:rFonts w:ascii="Arial" w:hAnsi="Arial" w:cs="Arial"/>
          <w:lang w:eastAsia="fr-FR"/>
        </w:rPr>
        <w:t>2</w:t>
      </w:r>
      <w:r w:rsidR="00F95862">
        <w:rPr>
          <w:rFonts w:ascii="Arial" w:hAnsi="Arial" w:cs="Arial"/>
          <w:lang w:eastAsia="fr-FR"/>
        </w:rPr>
        <w:t>5</w:t>
      </w:r>
      <w:r w:rsidR="00EF1557">
        <w:rPr>
          <w:rFonts w:ascii="Arial" w:hAnsi="Arial" w:cs="Arial"/>
          <w:lang w:eastAsia="fr-FR"/>
        </w:rPr>
        <w:t>-BCPA-</w:t>
      </w:r>
      <w:r w:rsidR="00A36772">
        <w:rPr>
          <w:rFonts w:ascii="Arial" w:hAnsi="Arial" w:cs="Arial"/>
          <w:lang w:eastAsia="fr-FR"/>
        </w:rPr>
        <w:t>360</w:t>
      </w:r>
    </w:p>
    <w:p w:rsidR="00E829AA" w:rsidRDefault="00E829AA" w:rsidP="0057714B">
      <w:pPr>
        <w:tabs>
          <w:tab w:val="left" w:pos="851"/>
        </w:tabs>
        <w:jc w:val="both"/>
        <w:rPr>
          <w:rFonts w:ascii="Arial" w:hAnsi="Arial" w:cs="Arial"/>
        </w:rPr>
      </w:pPr>
    </w:p>
    <w:p w:rsidR="00E829AA" w:rsidRDefault="00E829AA" w:rsidP="0057714B">
      <w:pPr>
        <w:tabs>
          <w:tab w:val="left" w:pos="851"/>
        </w:tabs>
        <w:jc w:val="both"/>
        <w:rPr>
          <w:rFonts w:ascii="Arial" w:hAnsi="Arial" w:cs="Arial"/>
        </w:rPr>
      </w:pPr>
    </w:p>
    <w:p w:rsidR="0057714B" w:rsidRDefault="0057714B" w:rsidP="0057714B">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57714B" w:rsidRDefault="0057714B" w:rsidP="0057714B">
      <w:pPr>
        <w:tabs>
          <w:tab w:val="left" w:pos="851"/>
        </w:tabs>
        <w:jc w:val="both"/>
        <w:rPr>
          <w:rFonts w:ascii="Arial" w:hAnsi="Arial" w:cs="Arial"/>
        </w:rPr>
      </w:pPr>
    </w:p>
    <w:p w:rsidR="0057714B" w:rsidRDefault="00A36772" w:rsidP="0057714B">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5671E">
        <w:fldChar w:fldCharType="separate"/>
      </w:r>
      <w:r>
        <w:fldChar w:fldCharType="end"/>
      </w:r>
      <w:r w:rsidR="0057714B">
        <w:rPr>
          <w:rFonts w:ascii="Arial" w:hAnsi="Arial" w:cs="Arial"/>
        </w:rPr>
        <w:t xml:space="preserve"> </w:t>
      </w:r>
      <w:proofErr w:type="gramStart"/>
      <w:r w:rsidR="0057714B">
        <w:rPr>
          <w:rFonts w:ascii="Arial" w:hAnsi="Arial" w:cs="Arial"/>
        </w:rPr>
        <w:t>le</w:t>
      </w:r>
      <w:proofErr w:type="gramEnd"/>
      <w:r w:rsidR="0057714B">
        <w:rPr>
          <w:rFonts w:ascii="Arial" w:hAnsi="Arial" w:cs="Arial"/>
        </w:rPr>
        <w:t xml:space="preserve"> signataire</w:t>
      </w:r>
    </w:p>
    <w:p w:rsidR="001832B2" w:rsidRDefault="001832B2" w:rsidP="001832B2">
      <w:pPr>
        <w:tabs>
          <w:tab w:val="left" w:pos="851"/>
        </w:tabs>
        <w:jc w:val="both"/>
        <w:rPr>
          <w:rFonts w:ascii="Arial" w:hAnsi="Arial" w:cs="Arial"/>
        </w:rPr>
      </w:pPr>
    </w:p>
    <w:p w:rsidR="001832B2" w:rsidRDefault="001832B2" w:rsidP="001832B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5671E">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1832B2" w:rsidRDefault="001832B2" w:rsidP="001832B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tabs>
          <w:tab w:val="left" w:pos="851"/>
        </w:tabs>
        <w:jc w:val="both"/>
        <w:rPr>
          <w:rFonts w:ascii="Arial" w:hAnsi="Arial" w:cs="Arial"/>
        </w:rPr>
      </w:pPr>
    </w:p>
    <w:p w:rsidR="001832B2" w:rsidRDefault="001832B2" w:rsidP="001832B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5671E">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1832B2" w:rsidRDefault="001832B2" w:rsidP="001832B2">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pStyle w:val="En-tte"/>
        <w:tabs>
          <w:tab w:val="clear" w:pos="4536"/>
          <w:tab w:val="clear" w:pos="9072"/>
          <w:tab w:val="left" w:pos="851"/>
        </w:tabs>
        <w:jc w:val="both"/>
        <w:rPr>
          <w:rFonts w:ascii="Arial" w:hAnsi="Arial" w:cs="Arial"/>
          <w:i/>
          <w:sz w:val="18"/>
          <w:szCs w:val="18"/>
        </w:rPr>
      </w:pPr>
    </w:p>
    <w:p w:rsidR="001832B2" w:rsidRDefault="001832B2" w:rsidP="001832B2">
      <w:pPr>
        <w:pStyle w:val="En-tte"/>
        <w:tabs>
          <w:tab w:val="clear" w:pos="4536"/>
          <w:tab w:val="clear" w:pos="9072"/>
          <w:tab w:val="left" w:pos="851"/>
        </w:tabs>
        <w:jc w:val="both"/>
        <w:rPr>
          <w:rFonts w:ascii="Arial" w:hAnsi="Arial" w:cs="Arial"/>
        </w:rPr>
      </w:pPr>
    </w:p>
    <w:p w:rsidR="001832B2" w:rsidRDefault="001832B2" w:rsidP="001832B2">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5671E">
        <w:fldChar w:fldCharType="separate"/>
      </w:r>
      <w:r>
        <w:fldChar w:fldCharType="end"/>
      </w:r>
      <w:r>
        <w:rPr>
          <w:rFonts w:ascii="Arial" w:hAnsi="Arial" w:cs="Arial"/>
        </w:rPr>
        <w:t xml:space="preserve"> L’ensemble des membres du groupement s’engagent, sur la base de l’offre du groupement ;</w:t>
      </w:r>
    </w:p>
    <w:p w:rsidR="001832B2" w:rsidRDefault="001832B2" w:rsidP="001832B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1832B2" w:rsidRDefault="001832B2" w:rsidP="001832B2">
      <w:pPr>
        <w:pStyle w:val="fcase1ertab"/>
        <w:tabs>
          <w:tab w:val="left" w:pos="851"/>
        </w:tabs>
        <w:ind w:left="0" w:firstLine="0"/>
        <w:rPr>
          <w:rFonts w:ascii="Arial" w:hAnsi="Arial" w:cs="Arial"/>
        </w:rPr>
      </w:pPr>
    </w:p>
    <w:p w:rsidR="008023E7" w:rsidRDefault="008023E7" w:rsidP="001832B2">
      <w:pPr>
        <w:pStyle w:val="fcase1ertab"/>
        <w:tabs>
          <w:tab w:val="left" w:pos="851"/>
        </w:tabs>
        <w:ind w:left="0" w:firstLine="0"/>
        <w:rPr>
          <w:rFonts w:ascii="Arial" w:hAnsi="Arial" w:cs="Arial"/>
        </w:rPr>
      </w:pPr>
    </w:p>
    <w:p w:rsidR="004F4554" w:rsidRDefault="004F4554" w:rsidP="004F4554">
      <w:pPr>
        <w:pStyle w:val="fcase1ertab"/>
        <w:tabs>
          <w:tab w:val="left" w:pos="851"/>
        </w:tabs>
        <w:ind w:left="0" w:firstLine="0"/>
        <w:rPr>
          <w:rFonts w:ascii="Arial" w:hAnsi="Arial" w:cs="Arial"/>
        </w:rPr>
      </w:pPr>
      <w:proofErr w:type="gramStart"/>
      <w:r w:rsidRPr="000E6DCE">
        <w:rPr>
          <w:rFonts w:ascii="Arial" w:hAnsi="Arial" w:cs="Arial"/>
        </w:rPr>
        <w:t>à</w:t>
      </w:r>
      <w:proofErr w:type="gramEnd"/>
      <w:r w:rsidRPr="000E6DCE">
        <w:rPr>
          <w:rFonts w:ascii="Arial" w:hAnsi="Arial" w:cs="Arial"/>
        </w:rPr>
        <w:t xml:space="preserve"> exécuter les prestations demandées :</w:t>
      </w:r>
    </w:p>
    <w:p w:rsidR="004F4554" w:rsidRPr="0085601F" w:rsidRDefault="004F4554" w:rsidP="004F4554">
      <w:pPr>
        <w:pStyle w:val="fcase1ertab"/>
        <w:tabs>
          <w:tab w:val="left" w:pos="851"/>
        </w:tabs>
        <w:ind w:left="0" w:firstLine="0"/>
        <w:rPr>
          <w:sz w:val="16"/>
          <w:szCs w:val="16"/>
        </w:rPr>
      </w:pPr>
    </w:p>
    <w:p w:rsidR="000F5F26" w:rsidRPr="00655BB9" w:rsidRDefault="000F5F26" w:rsidP="000F5F26">
      <w:pPr>
        <w:pStyle w:val="fcase1ertab"/>
        <w:tabs>
          <w:tab w:val="clear" w:pos="426"/>
          <w:tab w:val="left" w:pos="851"/>
        </w:tabs>
        <w:spacing w:before="120"/>
        <w:ind w:firstLine="142"/>
        <w:rPr>
          <w:rFonts w:ascii="Arial" w:hAnsi="Arial" w:cs="Arial"/>
        </w:rPr>
      </w:pPr>
      <w:r w:rsidRPr="00655BB9">
        <w:rPr>
          <w:rFonts w:ascii="Arial" w:hAnsi="Arial" w:cs="Arial"/>
        </w:rPr>
        <w:fldChar w:fldCharType="begin">
          <w:ffData>
            <w:name w:val=""/>
            <w:enabled/>
            <w:calcOnExit w:val="0"/>
            <w:checkBox>
              <w:size w:val="20"/>
              <w:default w:val="1"/>
            </w:checkBox>
          </w:ffData>
        </w:fldChar>
      </w:r>
      <w:r w:rsidRPr="00655BB9">
        <w:rPr>
          <w:rFonts w:ascii="Arial" w:hAnsi="Arial" w:cs="Arial"/>
        </w:rPr>
        <w:instrText xml:space="preserve"> FORMCHECKBOX </w:instrText>
      </w:r>
      <w:r w:rsidR="0015671E">
        <w:rPr>
          <w:rFonts w:ascii="Arial" w:hAnsi="Arial" w:cs="Arial"/>
        </w:rPr>
      </w:r>
      <w:r w:rsidR="0015671E">
        <w:rPr>
          <w:rFonts w:ascii="Arial" w:hAnsi="Arial" w:cs="Arial"/>
        </w:rPr>
        <w:fldChar w:fldCharType="separate"/>
      </w:r>
      <w:r w:rsidRPr="00655BB9">
        <w:rPr>
          <w:rFonts w:ascii="Arial" w:hAnsi="Arial" w:cs="Arial"/>
        </w:rPr>
        <w:fldChar w:fldCharType="end"/>
      </w:r>
      <w:r w:rsidRPr="00655BB9">
        <w:rPr>
          <w:rFonts w:ascii="Arial" w:hAnsi="Arial" w:cs="Arial"/>
        </w:rPr>
        <w:t xml:space="preserve"> </w:t>
      </w:r>
      <w:r w:rsidR="00A36772" w:rsidRPr="00A36772">
        <w:rPr>
          <w:rFonts w:ascii="Arial" w:hAnsi="Arial" w:cs="Arial"/>
          <w:bCs/>
          <w:color w:val="000000"/>
          <w:kern w:val="1"/>
          <w:lang w:eastAsia="fr-FR"/>
        </w:rPr>
        <w:t xml:space="preserve">Le marché est conclu pour la réalisation de séances </w:t>
      </w:r>
      <w:r w:rsidR="008F17E3">
        <w:rPr>
          <w:rFonts w:ascii="Arial" w:hAnsi="Arial" w:cs="Arial"/>
          <w:bCs/>
          <w:color w:val="000000"/>
          <w:kern w:val="1"/>
          <w:lang w:eastAsia="fr-FR"/>
        </w:rPr>
        <w:t>mensuelles</w:t>
      </w:r>
      <w:r w:rsidR="00A36772" w:rsidRPr="00A36772">
        <w:rPr>
          <w:rFonts w:ascii="Arial" w:hAnsi="Arial" w:cs="Arial"/>
          <w:bCs/>
          <w:color w:val="000000"/>
          <w:kern w:val="1"/>
          <w:lang w:eastAsia="fr-FR"/>
        </w:rPr>
        <w:t>, selon la fréquence et le</w:t>
      </w:r>
      <w:r w:rsidR="00A36772">
        <w:rPr>
          <w:rFonts w:ascii="Arial" w:hAnsi="Arial" w:cs="Arial"/>
          <w:bCs/>
          <w:color w:val="000000"/>
          <w:kern w:val="1"/>
          <w:lang w:eastAsia="fr-FR"/>
        </w:rPr>
        <w:t>s horaires définis à l’article 4.5.1 du CCP</w:t>
      </w:r>
    </w:p>
    <w:p w:rsidR="000F5F26" w:rsidRDefault="000F5F26" w:rsidP="000F5F26">
      <w:pPr>
        <w:pStyle w:val="fcase1ertab"/>
        <w:tabs>
          <w:tab w:val="left" w:pos="851"/>
        </w:tabs>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4820"/>
        <w:gridCol w:w="2126"/>
        <w:gridCol w:w="301"/>
        <w:gridCol w:w="2126"/>
        <w:gridCol w:w="301"/>
      </w:tblGrid>
      <w:tr w:rsidR="00A36772" w:rsidRPr="00F77E73" w:rsidTr="00EB0299">
        <w:tc>
          <w:tcPr>
            <w:tcW w:w="4820" w:type="dxa"/>
          </w:tcPr>
          <w:p w:rsidR="00A36772" w:rsidRPr="00F77E73" w:rsidRDefault="00A36772" w:rsidP="00EB0299">
            <w:pPr>
              <w:rPr>
                <w:rFonts w:ascii="Arial" w:hAnsi="Arial" w:cs="Arial"/>
              </w:rPr>
            </w:pPr>
            <w:r>
              <w:rPr>
                <w:rFonts w:ascii="Arial" w:hAnsi="Arial" w:cs="Arial"/>
              </w:rPr>
              <w:t xml:space="preserve">Prix unitaire de la séance </w:t>
            </w:r>
          </w:p>
        </w:tc>
        <w:tc>
          <w:tcPr>
            <w:tcW w:w="2126" w:type="dxa"/>
            <w:tcBorders>
              <w:top w:val="single" w:sz="6" w:space="0" w:color="auto"/>
              <w:left w:val="single" w:sz="6" w:space="0" w:color="auto"/>
              <w:bottom w:val="single" w:sz="6" w:space="0" w:color="auto"/>
              <w:right w:val="single" w:sz="6" w:space="0" w:color="auto"/>
            </w:tcBorders>
          </w:tcPr>
          <w:p w:rsidR="00A36772" w:rsidRPr="00F77E73" w:rsidRDefault="00A36772" w:rsidP="00A36772">
            <w:pPr>
              <w:jc w:val="right"/>
              <w:rPr>
                <w:rFonts w:ascii="Arial" w:hAnsi="Arial" w:cs="Arial"/>
                <w:b/>
                <w:bCs/>
              </w:rPr>
            </w:pPr>
            <w:r>
              <w:rPr>
                <w:rFonts w:ascii="Arial" w:hAnsi="Arial" w:cs="Arial"/>
                <w:b/>
                <w:bCs/>
              </w:rPr>
              <w:t>……..</w:t>
            </w:r>
            <w:r w:rsidRPr="00F77E73">
              <w:rPr>
                <w:rFonts w:ascii="Arial" w:hAnsi="Arial" w:cs="Arial"/>
                <w:b/>
                <w:bCs/>
              </w:rPr>
              <w:t xml:space="preserve"> €</w:t>
            </w:r>
            <w:r w:rsidR="008F17E3">
              <w:rPr>
                <w:rFonts w:ascii="Arial" w:hAnsi="Arial" w:cs="Arial"/>
                <w:b/>
                <w:bCs/>
              </w:rPr>
              <w:t xml:space="preserve"> HT</w:t>
            </w:r>
          </w:p>
        </w:tc>
        <w:tc>
          <w:tcPr>
            <w:tcW w:w="301" w:type="dxa"/>
            <w:tcBorders>
              <w:left w:val="nil"/>
            </w:tcBorders>
          </w:tcPr>
          <w:p w:rsidR="00A36772" w:rsidRPr="00F77E73" w:rsidRDefault="00A36772" w:rsidP="00EB0299">
            <w:pPr>
              <w:rPr>
                <w:rFonts w:ascii="Arial" w:hAnsi="Arial" w:cs="Arial"/>
              </w:rPr>
            </w:pPr>
          </w:p>
        </w:tc>
        <w:tc>
          <w:tcPr>
            <w:tcW w:w="2126" w:type="dxa"/>
            <w:tcBorders>
              <w:left w:val="nil"/>
            </w:tcBorders>
          </w:tcPr>
          <w:p w:rsidR="00A36772" w:rsidRPr="00F77E73" w:rsidRDefault="00A36772" w:rsidP="00EB0299">
            <w:pPr>
              <w:rPr>
                <w:rFonts w:ascii="Arial" w:hAnsi="Arial" w:cs="Arial"/>
              </w:rPr>
            </w:pPr>
          </w:p>
        </w:tc>
        <w:tc>
          <w:tcPr>
            <w:tcW w:w="301" w:type="dxa"/>
          </w:tcPr>
          <w:p w:rsidR="00A36772" w:rsidRPr="00F77E73" w:rsidRDefault="00A36772" w:rsidP="00EB0299">
            <w:pPr>
              <w:rPr>
                <w:rFonts w:ascii="Arial" w:hAnsi="Arial" w:cs="Arial"/>
              </w:rPr>
            </w:pPr>
          </w:p>
        </w:tc>
      </w:tr>
    </w:tbl>
    <w:p w:rsidR="00A36772" w:rsidRDefault="00A36772" w:rsidP="00A36772">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4820"/>
        <w:gridCol w:w="2126"/>
        <w:gridCol w:w="301"/>
        <w:gridCol w:w="2126"/>
        <w:gridCol w:w="301"/>
      </w:tblGrid>
      <w:tr w:rsidR="008F17E3" w:rsidRPr="00F77E73" w:rsidTr="00EB0299">
        <w:trPr>
          <w:trHeight w:val="220"/>
        </w:trPr>
        <w:tc>
          <w:tcPr>
            <w:tcW w:w="4820" w:type="dxa"/>
          </w:tcPr>
          <w:p w:rsidR="008F17E3" w:rsidRPr="00F77E73" w:rsidRDefault="008F17E3" w:rsidP="00EB0299">
            <w:pPr>
              <w:rPr>
                <w:rFonts w:ascii="Arial" w:hAnsi="Arial" w:cs="Arial"/>
              </w:rPr>
            </w:pPr>
            <w:r>
              <w:rPr>
                <w:rFonts w:ascii="Arial" w:hAnsi="Arial" w:cs="Arial"/>
              </w:rPr>
              <w:t xml:space="preserve">TVA </w:t>
            </w:r>
          </w:p>
        </w:tc>
        <w:tc>
          <w:tcPr>
            <w:tcW w:w="2126" w:type="dxa"/>
            <w:tcBorders>
              <w:top w:val="single" w:sz="6" w:space="0" w:color="auto"/>
              <w:left w:val="single" w:sz="6" w:space="0" w:color="auto"/>
              <w:bottom w:val="single" w:sz="6" w:space="0" w:color="auto"/>
              <w:right w:val="single" w:sz="6" w:space="0" w:color="auto"/>
            </w:tcBorders>
          </w:tcPr>
          <w:p w:rsidR="008F17E3" w:rsidRPr="00F77E73" w:rsidRDefault="008F17E3" w:rsidP="008F17E3">
            <w:pPr>
              <w:jc w:val="right"/>
              <w:rPr>
                <w:rFonts w:ascii="Arial" w:hAnsi="Arial" w:cs="Arial"/>
                <w:b/>
                <w:bCs/>
              </w:rPr>
            </w:pPr>
            <w:r>
              <w:rPr>
                <w:rFonts w:ascii="Arial" w:hAnsi="Arial" w:cs="Arial"/>
                <w:b/>
                <w:bCs/>
              </w:rPr>
              <w:t>…….. %</w:t>
            </w:r>
          </w:p>
        </w:tc>
        <w:tc>
          <w:tcPr>
            <w:tcW w:w="301" w:type="dxa"/>
            <w:tcBorders>
              <w:left w:val="nil"/>
            </w:tcBorders>
          </w:tcPr>
          <w:p w:rsidR="008F17E3" w:rsidRPr="00F77E73" w:rsidRDefault="008F17E3" w:rsidP="00EB0299">
            <w:pPr>
              <w:rPr>
                <w:rFonts w:ascii="Arial" w:hAnsi="Arial" w:cs="Arial"/>
              </w:rPr>
            </w:pPr>
          </w:p>
        </w:tc>
        <w:tc>
          <w:tcPr>
            <w:tcW w:w="2126" w:type="dxa"/>
            <w:tcBorders>
              <w:left w:val="nil"/>
            </w:tcBorders>
          </w:tcPr>
          <w:p w:rsidR="008F17E3" w:rsidRPr="00F77E73" w:rsidRDefault="008F17E3" w:rsidP="00EB0299">
            <w:pPr>
              <w:rPr>
                <w:rFonts w:ascii="Arial" w:hAnsi="Arial" w:cs="Arial"/>
              </w:rPr>
            </w:pPr>
          </w:p>
        </w:tc>
        <w:tc>
          <w:tcPr>
            <w:tcW w:w="301" w:type="dxa"/>
          </w:tcPr>
          <w:p w:rsidR="008F17E3" w:rsidRPr="00F77E73" w:rsidRDefault="008F17E3" w:rsidP="00EB0299">
            <w:pPr>
              <w:rPr>
                <w:rFonts w:ascii="Arial" w:hAnsi="Arial" w:cs="Arial"/>
              </w:rPr>
            </w:pPr>
          </w:p>
        </w:tc>
      </w:tr>
    </w:tbl>
    <w:p w:rsidR="008F17E3" w:rsidRPr="00F77E73" w:rsidRDefault="008F17E3" w:rsidP="00A36772">
      <w:pPr>
        <w:rPr>
          <w:rFonts w:ascii="Arial" w:hAnsi="Arial" w:cs="Arial"/>
        </w:rPr>
      </w:pPr>
    </w:p>
    <w:p w:rsidR="008F17E3" w:rsidRDefault="008F17E3" w:rsidP="008F17E3">
      <w:pPr>
        <w:pStyle w:val="fcase1ertab"/>
        <w:tabs>
          <w:tab w:val="left" w:pos="851"/>
        </w:tabs>
        <w:ind w:left="0" w:firstLine="0"/>
        <w:rPr>
          <w:rFonts w:ascii="Arial" w:hAnsi="Arial" w:cs="Arial"/>
        </w:rPr>
      </w:pPr>
      <w:r w:rsidRPr="008F17E3">
        <w:rPr>
          <w:rFonts w:ascii="Arial" w:hAnsi="Arial" w:cs="Arial"/>
        </w:rPr>
        <w:t>Dans le cas où les activités seraient suspendues pour des raisons sanitaires ou autres tenant au prestataire ou aux chefs du CRA, des séances de rattrapage pourront être programmées en concertation avec les chefs des CRA et leurs adjoints ou leurs représentants.</w:t>
      </w:r>
    </w:p>
    <w:p w:rsidR="008F17E3" w:rsidRDefault="008F17E3" w:rsidP="008F17E3">
      <w:pPr>
        <w:pStyle w:val="fcase1ertab"/>
        <w:tabs>
          <w:tab w:val="left" w:pos="851"/>
        </w:tabs>
        <w:ind w:left="0" w:firstLine="0"/>
        <w:rPr>
          <w:rFonts w:ascii="Arial" w:hAnsi="Arial" w:cs="Arial"/>
        </w:rPr>
      </w:pPr>
    </w:p>
    <w:p w:rsidR="008F17E3" w:rsidRPr="003E12E1" w:rsidRDefault="008F17E3" w:rsidP="008F17E3">
      <w:pPr>
        <w:pStyle w:val="fcasegauche"/>
        <w:rPr>
          <w:rFonts w:ascii="Arial" w:hAnsi="Arial" w:cs="Arial"/>
        </w:rPr>
      </w:pPr>
      <w:r w:rsidRPr="003E12E1">
        <w:rPr>
          <w:rFonts w:ascii="Arial" w:hAnsi="Arial" w:cs="Arial"/>
        </w:rPr>
        <w:t xml:space="preserve">Le taux de TVA est </w:t>
      </w:r>
      <w:r>
        <w:rPr>
          <w:rFonts w:ascii="Arial" w:hAnsi="Arial" w:cs="Arial"/>
        </w:rPr>
        <w:t>celui mentionné ci-dessus*</w:t>
      </w:r>
      <w:r w:rsidRPr="003E12E1">
        <w:rPr>
          <w:rFonts w:ascii="Arial" w:hAnsi="Arial" w:cs="Arial"/>
        </w:rPr>
        <w:t>.</w:t>
      </w:r>
    </w:p>
    <w:p w:rsidR="008F17E3" w:rsidRPr="003E12E1" w:rsidRDefault="008F17E3" w:rsidP="008F17E3">
      <w:pPr>
        <w:spacing w:before="160"/>
        <w:jc w:val="both"/>
        <w:rPr>
          <w:rFonts w:ascii="Arial" w:hAnsi="Arial" w:cs="Arial"/>
        </w:rPr>
      </w:pPr>
      <w:r w:rsidRPr="003E12E1">
        <w:rPr>
          <w:rFonts w:ascii="Arial" w:hAnsi="Arial" w:cs="Arial"/>
          <w:b/>
        </w:rPr>
        <w:t xml:space="preserve">* </w:t>
      </w:r>
      <w:r w:rsidRPr="003E12E1">
        <w:rPr>
          <w:rFonts w:ascii="Arial" w:hAnsi="Arial" w:cs="Arial"/>
        </w:rPr>
        <w:t xml:space="preserve">Le Code général des impôts prévoit que les </w:t>
      </w:r>
      <w:r>
        <w:rPr>
          <w:rFonts w:ascii="Arial" w:hAnsi="Arial" w:cs="Arial"/>
        </w:rPr>
        <w:t>assujettis établis en France</w:t>
      </w:r>
      <w:r w:rsidRPr="003E12E1">
        <w:rPr>
          <w:rFonts w:ascii="Arial" w:hAnsi="Arial" w:cs="Arial"/>
        </w:rPr>
        <w:t xml:space="preserve"> peuvent être exonérés de taxe sur la valeur ajoutée (TVA) pour les prestations de service </w:t>
      </w:r>
      <w:r>
        <w:rPr>
          <w:rFonts w:ascii="Arial" w:hAnsi="Arial" w:cs="Arial"/>
        </w:rPr>
        <w:t>s’ils respectent les conditions fixées à</w:t>
      </w:r>
      <w:r>
        <w:rPr>
          <w:rFonts w:ascii="Marianne" w:hAnsi="Marianne"/>
          <w:i/>
          <w:iCs/>
          <w:color w:val="000000"/>
        </w:rPr>
        <w:t xml:space="preserve"> l’article 293 B du CGI</w:t>
      </w:r>
      <w:r w:rsidRPr="003E12E1">
        <w:rPr>
          <w:rFonts w:ascii="Arial" w:hAnsi="Arial" w:cs="Arial"/>
        </w:rPr>
        <w:t>. Dans ce cas précis d’exonération de la TVA, le candidat fournit une attestation. Lorsque le titulaire est soumis à TVA, le taux applicable est de 20 %.</w:t>
      </w:r>
    </w:p>
    <w:p w:rsidR="008F17E3" w:rsidRDefault="008F17E3"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5671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5671E">
        <w:fldChar w:fldCharType="separate"/>
      </w:r>
      <w:r>
        <w:fldChar w:fldCharType="end"/>
      </w:r>
      <w:r>
        <w:rPr>
          <w:rFonts w:ascii="Arial" w:hAnsi="Arial" w:cs="Arial"/>
          <w:iCs/>
        </w:rPr>
        <w:t xml:space="preserve"> </w:t>
      </w:r>
      <w:r>
        <w:rPr>
          <w:rFonts w:ascii="Arial" w:hAnsi="Arial" w:cs="Arial"/>
        </w:rPr>
        <w:t>solidaire</w:t>
      </w:r>
    </w:p>
    <w:p w:rsidR="002E5559" w:rsidRDefault="002E5559" w:rsidP="009B45B9">
      <w:pPr>
        <w:pStyle w:val="fcase1ertab"/>
        <w:tabs>
          <w:tab w:val="clear" w:pos="426"/>
          <w:tab w:val="left" w:pos="851"/>
        </w:tabs>
        <w:spacing w:before="120"/>
        <w:ind w:left="0" w:firstLine="851"/>
        <w:rPr>
          <w:rFonts w:ascii="Arial" w:hAnsi="Arial" w:cs="Arial"/>
        </w:rPr>
      </w:pPr>
    </w:p>
    <w:p w:rsidR="009B1CD0" w:rsidRPr="002E5559" w:rsidRDefault="009B1CD0" w:rsidP="002E5559">
      <w:pPr>
        <w:pStyle w:val="fcasegauche"/>
        <w:tabs>
          <w:tab w:val="left" w:pos="851"/>
        </w:tabs>
        <w:spacing w:after="0"/>
        <w:ind w:left="0" w:firstLine="0"/>
        <w:rPr>
          <w:rFonts w:ascii="Arial" w:hAnsi="Arial" w:cs="Arial"/>
          <w:bCs/>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r w:rsidR="002E5559">
        <w:rPr>
          <w:rFonts w:ascii="Arial" w:hAnsi="Arial" w:cs="Arial"/>
          <w:i/>
          <w:iCs/>
          <w:sz w:val="18"/>
          <w:szCs w:val="18"/>
        </w:rPr>
        <w:t xml:space="preserve"> </w:t>
      </w:r>
      <w:r w:rsidR="002E5559" w:rsidRPr="002E5559">
        <w:rPr>
          <w:rFonts w:ascii="Arial" w:hAnsi="Arial" w:cs="Arial"/>
          <w:bCs/>
          <w:i/>
          <w:iCs/>
          <w:sz w:val="18"/>
          <w:szCs w:val="18"/>
        </w:rPr>
        <w:t>Le nombre de m</w:t>
      </w:r>
      <w:r w:rsidR="002E5559">
        <w:rPr>
          <w:rFonts w:ascii="Arial" w:hAnsi="Arial" w:cs="Arial"/>
          <w:bCs/>
          <w:i/>
          <w:iCs/>
          <w:sz w:val="18"/>
          <w:szCs w:val="18"/>
        </w:rPr>
        <w:t>embres du groupement est libre.</w:t>
      </w:r>
      <w:r>
        <w:rPr>
          <w:rFonts w:ascii="Arial" w:hAnsi="Arial" w:cs="Arial"/>
          <w:i/>
          <w:iCs/>
          <w:sz w:val="18"/>
          <w:szCs w:val="18"/>
        </w:rPr>
        <w:t>)</w:t>
      </w:r>
    </w:p>
    <w:tbl>
      <w:tblPr>
        <w:tblW w:w="10566" w:type="dxa"/>
        <w:tblInd w:w="-40" w:type="dxa"/>
        <w:tblLayout w:type="fixed"/>
        <w:tblLook w:val="0000" w:firstRow="0" w:lastRow="0" w:firstColumn="0" w:lastColumn="0" w:noHBand="0" w:noVBand="0"/>
      </w:tblPr>
      <w:tblGrid>
        <w:gridCol w:w="4516"/>
        <w:gridCol w:w="3695"/>
        <w:gridCol w:w="2355"/>
      </w:tblGrid>
      <w:tr w:rsidR="009B1CD0" w:rsidTr="002E5559">
        <w:trPr>
          <w:trHeight w:val="436"/>
        </w:trPr>
        <w:tc>
          <w:tcPr>
            <w:tcW w:w="4516"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2E5559">
        <w:trPr>
          <w:trHeight w:val="436"/>
        </w:trPr>
        <w:tc>
          <w:tcPr>
            <w:tcW w:w="4516"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9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5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w:t>
            </w:r>
            <w:r w:rsidR="002E5559">
              <w:rPr>
                <w:rFonts w:ascii="Arial" w:hAnsi="Arial" w:cs="Arial"/>
                <w:b/>
              </w:rPr>
              <w:t xml:space="preserve">€ </w:t>
            </w:r>
            <w:r>
              <w:rPr>
                <w:rFonts w:ascii="Arial" w:hAnsi="Arial" w:cs="Arial"/>
                <w:b/>
              </w:rPr>
              <w:t xml:space="preserve">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E5559">
        <w:trPr>
          <w:trHeight w:val="728"/>
        </w:trPr>
        <w:tc>
          <w:tcPr>
            <w:tcW w:w="4516"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3695"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2354" w:type="dxa"/>
            <w:tcBorders>
              <w:top w:val="single" w:sz="4" w:space="0" w:color="000000"/>
              <w:left w:val="single" w:sz="4" w:space="0" w:color="000000"/>
              <w:right w:val="single" w:sz="4" w:space="0" w:color="000000"/>
            </w:tcBorders>
            <w:shd w:val="clear" w:color="auto" w:fill="BDD6EE"/>
          </w:tcPr>
          <w:p w:rsidR="009B1CD0" w:rsidRDefault="009B1CD0" w:rsidP="006F3DF9">
            <w:pPr>
              <w:tabs>
                <w:tab w:val="left" w:pos="851"/>
              </w:tabs>
              <w:snapToGrid w:val="0"/>
              <w:jc w:val="both"/>
              <w:rPr>
                <w:rFonts w:ascii="Arial" w:hAnsi="Arial" w:cs="Arial"/>
              </w:rPr>
            </w:pPr>
          </w:p>
        </w:tc>
      </w:tr>
      <w:tr w:rsidR="009B1CD0" w:rsidTr="002E5559">
        <w:trPr>
          <w:trHeight w:val="785"/>
        </w:trPr>
        <w:tc>
          <w:tcPr>
            <w:tcW w:w="4516"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3695"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2354" w:type="dxa"/>
            <w:tcBorders>
              <w:left w:val="single" w:sz="4" w:space="0" w:color="000000"/>
              <w:bottom w:val="single" w:sz="4" w:space="0" w:color="auto"/>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2E5559" w:rsidRDefault="002E5559"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bookmarkStart w:id="3" w:name="_GoBack"/>
      <w:bookmarkEnd w:id="3"/>
    </w:p>
    <w:p w:rsidR="0057714B" w:rsidRDefault="0057714B" w:rsidP="0057714B">
      <w:pPr>
        <w:pStyle w:val="fcasegauche"/>
        <w:tabs>
          <w:tab w:val="left" w:pos="426"/>
          <w:tab w:val="left" w:pos="851"/>
        </w:tabs>
        <w:spacing w:after="0"/>
        <w:ind w:left="0" w:firstLine="0"/>
        <w:jc w:val="left"/>
        <w:rPr>
          <w:rFonts w:ascii="Arial" w:hAnsi="Arial" w:cs="Arial"/>
          <w:sz w:val="18"/>
          <w:szCs w:val="18"/>
        </w:rPr>
      </w:pPr>
      <w:r w:rsidRPr="00415F0A">
        <w:rPr>
          <w:rFonts w:ascii="Arial" w:hAnsi="Arial" w:cs="Arial"/>
          <w:b/>
          <w:sz w:val="22"/>
          <w:szCs w:val="22"/>
        </w:rPr>
        <w:t>B4 - Avance</w:t>
      </w:r>
      <w:r w:rsidRPr="00415F0A">
        <w:rPr>
          <w:rFonts w:ascii="Arial" w:hAnsi="Arial" w:cs="Arial"/>
          <w:b/>
        </w:rPr>
        <w:t> </w:t>
      </w:r>
    </w:p>
    <w:p w:rsidR="00A36772" w:rsidRDefault="00A36772" w:rsidP="0057714B">
      <w:pPr>
        <w:pStyle w:val="fcasegauche"/>
        <w:tabs>
          <w:tab w:val="left" w:pos="426"/>
          <w:tab w:val="left" w:pos="851"/>
        </w:tabs>
        <w:spacing w:after="0"/>
        <w:ind w:left="0" w:firstLine="0"/>
        <w:jc w:val="left"/>
        <w:rPr>
          <w:rFonts w:ascii="Arial" w:hAnsi="Arial" w:cs="Arial"/>
          <w:sz w:val="18"/>
          <w:szCs w:val="18"/>
        </w:rPr>
      </w:pPr>
    </w:p>
    <w:p w:rsidR="00A36772" w:rsidRPr="00A36772" w:rsidRDefault="00A36772" w:rsidP="00A36772">
      <w:pPr>
        <w:jc w:val="both"/>
      </w:pPr>
      <w:r w:rsidRPr="00A36772">
        <w:lastRenderedPageBreak/>
        <w:t>Sans objet</w:t>
      </w:r>
    </w:p>
    <w:p w:rsidR="0057714B" w:rsidRDefault="0057714B" w:rsidP="0057714B">
      <w:pPr>
        <w:tabs>
          <w:tab w:val="left" w:pos="426"/>
          <w:tab w:val="left" w:pos="851"/>
        </w:tabs>
        <w:rPr>
          <w:rFonts w:ascii="Arial" w:hAnsi="Arial" w:cs="Arial"/>
          <w:b/>
        </w:rPr>
      </w:pPr>
    </w:p>
    <w:p w:rsidR="00F95862" w:rsidRPr="004F1C58" w:rsidRDefault="00F95862" w:rsidP="00F95862">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A00C26" w:rsidRDefault="00A00C26" w:rsidP="00B23FBA">
      <w:pPr>
        <w:pStyle w:val="Default"/>
        <w:jc w:val="both"/>
        <w:rPr>
          <w:color w:val="auto"/>
          <w:sz w:val="20"/>
          <w:szCs w:val="20"/>
          <w:lang w:eastAsia="zh-CN"/>
        </w:rPr>
      </w:pPr>
    </w:p>
    <w:p w:rsidR="00A36772" w:rsidRPr="00A36772" w:rsidRDefault="00124104" w:rsidP="00A36772">
      <w:pPr>
        <w:jc w:val="both"/>
      </w:pPr>
      <w:r w:rsidRPr="00124104">
        <w:t xml:space="preserve">L’accord-cadre est conclu pour une durée </w:t>
      </w:r>
      <w:r w:rsidR="00A36772" w:rsidRPr="00A36772">
        <w:t>d’un (1) an à compter de sa notification au titulaire.</w:t>
      </w:r>
    </w:p>
    <w:p w:rsidR="00124104" w:rsidRPr="00124104" w:rsidRDefault="00124104" w:rsidP="00124104">
      <w:pPr>
        <w:pStyle w:val="Default"/>
        <w:jc w:val="both"/>
        <w:rPr>
          <w:color w:val="auto"/>
          <w:sz w:val="20"/>
          <w:szCs w:val="20"/>
          <w:lang w:eastAsia="zh-CN"/>
        </w:rPr>
      </w:pPr>
    </w:p>
    <w:p w:rsidR="00124104" w:rsidRPr="00124104" w:rsidRDefault="00124104" w:rsidP="00124104">
      <w:pPr>
        <w:pStyle w:val="Default"/>
        <w:jc w:val="both"/>
        <w:rPr>
          <w:color w:val="auto"/>
          <w:sz w:val="20"/>
          <w:szCs w:val="20"/>
          <w:lang w:eastAsia="zh-CN"/>
        </w:rPr>
      </w:pPr>
    </w:p>
    <w:p w:rsidR="005C3050" w:rsidRPr="00F14D8F" w:rsidRDefault="005C3050" w:rsidP="005C3050">
      <w:pPr>
        <w:tabs>
          <w:tab w:val="left" w:pos="426"/>
        </w:tabs>
        <w:suppressAutoHyphens w:val="0"/>
        <w:rPr>
          <w:rFonts w:ascii="Arial" w:hAnsi="Arial" w:cs="Arial"/>
          <w:b/>
          <w:lang w:eastAsia="fr-FR"/>
        </w:rPr>
      </w:pPr>
      <w:r w:rsidRPr="00F14D8F">
        <w:rPr>
          <w:rFonts w:ascii="Arial" w:hAnsi="Arial" w:cs="Arial"/>
          <w:lang w:eastAsia="fr-FR"/>
        </w:rPr>
        <w:t>Le marché public est reconductible :</w:t>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0"/>
            </w:checkBox>
          </w:ffData>
        </w:fldChar>
      </w:r>
      <w:r w:rsidR="00124104">
        <w:rPr>
          <w:rFonts w:ascii="Arial" w:hAnsi="Arial" w:cs="Arial"/>
          <w:lang w:eastAsia="fr-FR"/>
        </w:rPr>
        <w:instrText xml:space="preserve"> FORMCHECKBOX </w:instrText>
      </w:r>
      <w:r w:rsidR="0015671E">
        <w:rPr>
          <w:rFonts w:ascii="Arial" w:hAnsi="Arial" w:cs="Arial"/>
          <w:lang w:eastAsia="fr-FR"/>
        </w:rPr>
      </w:r>
      <w:r w:rsidR="0015671E">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124104">
        <w:rPr>
          <w:rFonts w:ascii="Arial" w:hAnsi="Arial" w:cs="Arial"/>
          <w:lang w:eastAsia="fr-FR"/>
        </w:rPr>
        <w:t>NON</w:t>
      </w:r>
      <w:r w:rsidRPr="0005606B">
        <w:rPr>
          <w:rFonts w:ascii="Arial" w:hAnsi="Arial" w:cs="Arial"/>
          <w:b/>
          <w:lang w:eastAsia="fr-FR"/>
        </w:rPr>
        <w:tab/>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1"/>
            </w:checkBox>
          </w:ffData>
        </w:fldChar>
      </w:r>
      <w:r w:rsidR="00124104">
        <w:rPr>
          <w:rFonts w:ascii="Arial" w:hAnsi="Arial" w:cs="Arial"/>
          <w:lang w:eastAsia="fr-FR"/>
        </w:rPr>
        <w:instrText xml:space="preserve"> FORMCHECKBOX </w:instrText>
      </w:r>
      <w:r w:rsidR="0015671E">
        <w:rPr>
          <w:rFonts w:ascii="Arial" w:hAnsi="Arial" w:cs="Arial"/>
          <w:lang w:eastAsia="fr-FR"/>
        </w:rPr>
      </w:r>
      <w:r w:rsidR="0015671E">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05606B">
        <w:rPr>
          <w:rFonts w:ascii="Arial" w:hAnsi="Arial" w:cs="Arial"/>
          <w:lang w:eastAsia="fr-FR"/>
        </w:rPr>
        <w:t xml:space="preserve"> </w:t>
      </w:r>
      <w:r w:rsidRPr="00124104">
        <w:rPr>
          <w:rFonts w:ascii="Arial" w:hAnsi="Arial" w:cs="Arial"/>
          <w:b/>
          <w:lang w:eastAsia="fr-FR"/>
        </w:rPr>
        <w:t>OUI</w:t>
      </w:r>
    </w:p>
    <w:p w:rsidR="005C3050" w:rsidRDefault="005C3050" w:rsidP="005C3050">
      <w:pPr>
        <w:tabs>
          <w:tab w:val="left" w:pos="576"/>
          <w:tab w:val="left" w:pos="851"/>
        </w:tabs>
        <w:jc w:val="both"/>
        <w:rPr>
          <w:rFonts w:ascii="Arial" w:hAnsi="Arial" w:cs="Arial"/>
        </w:rPr>
      </w:pPr>
    </w:p>
    <w:p w:rsidR="00A36772" w:rsidRDefault="00A36772" w:rsidP="00A36772">
      <w:pPr>
        <w:pStyle w:val="Standarduser"/>
        <w:jc w:val="both"/>
        <w:rPr>
          <w:rFonts w:ascii="Marianne" w:hAnsi="Marianne" w:cs="Liberation Serif"/>
          <w:sz w:val="20"/>
          <w:szCs w:val="20"/>
        </w:rPr>
      </w:pPr>
      <w:r w:rsidRPr="00A36772">
        <w:rPr>
          <w:rFonts w:ascii="Univers" w:hAnsi="Univers" w:cs="Univers"/>
          <w:sz w:val="20"/>
          <w:szCs w:val="20"/>
        </w:rPr>
        <w:t>En l’absence de décision contraire du représentant du pouvoir adjudicateur notifiée au titulaire au moins deux (2) mois avant l’échéance de la période en cours, le marché est reconduit tacitement trois (3) fois pour la même durée, sans que sa durée totale ne puisse dépasser quatre (4) ans. Le titulaire ne peut s’opposer à la reconduction</w:t>
      </w:r>
      <w:r>
        <w:rPr>
          <w:rFonts w:ascii="Marianne" w:hAnsi="Marianne"/>
          <w:color w:val="000000"/>
          <w:sz w:val="20"/>
          <w:szCs w:val="20"/>
          <w:lang w:eastAsia="fr-FR"/>
        </w:rPr>
        <w:t>.</w:t>
      </w:r>
    </w:p>
    <w:p w:rsidR="00F95862" w:rsidRDefault="00F95862" w:rsidP="005C3050">
      <w:pPr>
        <w:tabs>
          <w:tab w:val="left" w:pos="57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F95862">
        <w:tc>
          <w:tcPr>
            <w:tcW w:w="10419" w:type="dxa"/>
            <w:shd w:val="clear" w:color="auto" w:fill="BDD6EE"/>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AD1656" w:rsidRPr="006F3DD1" w:rsidRDefault="00AD1656" w:rsidP="005824AE">
      <w:pPr>
        <w:pStyle w:val="Default"/>
        <w:jc w:val="both"/>
        <w:rPr>
          <w:sz w:val="20"/>
          <w:szCs w:val="20"/>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4130E2">
        <w:trPr>
          <w:trHeight w:val="652"/>
        </w:trPr>
        <w:tc>
          <w:tcPr>
            <w:tcW w:w="464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26EE6" w:rsidRDefault="00426EE6"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5671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5671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5671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5671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5671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5671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5671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5671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5671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5671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95862" w:rsidRDefault="00F95862" w:rsidP="006C4338">
      <w:pPr>
        <w:tabs>
          <w:tab w:val="left" w:pos="851"/>
        </w:tabs>
        <w:rPr>
          <w:rFonts w:ascii="Arial" w:hAnsi="Arial" w:cs="Arial"/>
        </w:rPr>
      </w:pPr>
    </w:p>
    <w:p w:rsidR="00944A10" w:rsidRDefault="00944A1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19638E">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2E5559">
        <w:trPr>
          <w:trHeight w:val="702"/>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E5559">
        <w:trPr>
          <w:trHeight w:val="670"/>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Pr="002E5559" w:rsidRDefault="00332B12" w:rsidP="00332B12">
      <w:pPr>
        <w:tabs>
          <w:tab w:val="left" w:pos="851"/>
        </w:tabs>
        <w:jc w:val="both"/>
        <w:rPr>
          <w:rFonts w:ascii="Arial" w:hAnsi="Arial" w:cs="Arial"/>
          <w:i/>
          <w:sz w:val="18"/>
          <w:szCs w:val="18"/>
        </w:rPr>
      </w:pPr>
      <w:r w:rsidRPr="002E5559">
        <w:rPr>
          <w:rFonts w:ascii="Arial" w:hAnsi="Arial" w:cs="Arial"/>
          <w:i/>
          <w:sz w:val="18"/>
          <w:szCs w:val="18"/>
        </w:rPr>
        <w:t>(*) Le signataire doit avoir le pouvoir d’engager la personne qu’il représente.</w:t>
      </w:r>
      <w:r w:rsidR="0019638E" w:rsidRPr="002E5559">
        <w:rPr>
          <w:rFonts w:ascii="Arial" w:hAnsi="Arial" w:cs="Arial"/>
          <w:i/>
          <w:sz w:val="18"/>
          <w:szCs w:val="18"/>
        </w:rPr>
        <w:t xml:space="preserve"> Le nombre de membres du groupement est libre.</w:t>
      </w:r>
    </w:p>
    <w:p w:rsidR="002E5559" w:rsidRDefault="002E5559" w:rsidP="00332B12">
      <w:pPr>
        <w:tabs>
          <w:tab w:val="left" w:pos="851"/>
        </w:tabs>
        <w:jc w:val="both"/>
        <w:rPr>
          <w:rFonts w:ascii="Arial" w:hAnsi="Arial" w:cs="Arial"/>
        </w:rPr>
      </w:pPr>
    </w:p>
    <w:p w:rsidR="009B1CD0" w:rsidRDefault="009B1CD0" w:rsidP="006C4338">
      <w:pPr>
        <w:tabs>
          <w:tab w:val="left" w:pos="851"/>
        </w:tabs>
        <w:rPr>
          <w:rFonts w:ascii="Arial" w:hAnsi="Arial" w:cs="Arial"/>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DEEAF6"/>
          </w:tcPr>
          <w:p w:rsidR="009B1CD0" w:rsidRDefault="008B2A38" w:rsidP="00914177">
            <w:pPr>
              <w:tabs>
                <w:tab w:val="left" w:pos="-142"/>
                <w:tab w:val="left" w:pos="851"/>
                <w:tab w:val="left" w:pos="4111"/>
              </w:tabs>
              <w:jc w:val="both"/>
            </w:pPr>
            <w:r>
              <w:rPr>
                <w:rFonts w:ascii="Arial" w:hAnsi="Arial" w:cs="Arial"/>
              </w:rPr>
              <w:br w:type="page"/>
            </w:r>
            <w:r w:rsidR="009B1CD0" w:rsidRPr="00914177">
              <w:rPr>
                <w:rFonts w:ascii="Arial" w:hAnsi="Arial" w:cs="Arial"/>
                <w:b/>
                <w:bCs/>
                <w:sz w:val="22"/>
                <w:szCs w:val="22"/>
              </w:rPr>
              <w:t xml:space="preserve">D - Identification </w:t>
            </w:r>
            <w:r w:rsidR="001C40C0" w:rsidRPr="00914177">
              <w:rPr>
                <w:rFonts w:ascii="Arial" w:hAnsi="Arial" w:cs="Arial"/>
                <w:b/>
                <w:bCs/>
                <w:sz w:val="22"/>
                <w:szCs w:val="22"/>
              </w:rPr>
              <w:t>et signature de l’acheteur</w:t>
            </w:r>
            <w:r w:rsidR="009B1CD0" w:rsidRPr="00914177">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D41783" w:rsidRPr="00D41783" w:rsidRDefault="00D41783" w:rsidP="00D41783"/>
    <w:p w:rsidR="00D41783" w:rsidRPr="00645D9D" w:rsidRDefault="00E829AA" w:rsidP="00D41783">
      <w:pPr>
        <w:numPr>
          <w:ilvl w:val="0"/>
          <w:numId w:val="1"/>
        </w:numPr>
        <w:suppressAutoHyphens w:val="0"/>
        <w:rPr>
          <w:rFonts w:ascii="Arial" w:hAnsi="Arial" w:cs="Arial"/>
          <w:b/>
          <w:bCs/>
          <w:lang w:eastAsia="fr-FR"/>
        </w:rPr>
      </w:pPr>
      <w:r>
        <w:rPr>
          <w:rFonts w:ascii="Arial" w:hAnsi="Arial" w:cs="Arial"/>
          <w:b/>
          <w:bCs/>
          <w:lang w:eastAsia="fr-FR"/>
        </w:rPr>
        <w:t>Ministère de l’Intérieur</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Préfecture de police – Secrétariat Général pour l’Administration</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Direction des Finances, de la Commande Publique et de la Performance</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Bureau de la Commande Publique et de l’Achat</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1 bis</w:t>
      </w:r>
      <w:r w:rsidRPr="006778D5">
        <w:rPr>
          <w:rFonts w:ascii="Arial" w:hAnsi="Arial" w:cs="Arial"/>
          <w:b/>
          <w:bCs/>
          <w:lang w:eastAsia="fr-FR"/>
        </w:rPr>
        <w:t xml:space="preserve">, </w:t>
      </w:r>
      <w:r>
        <w:rPr>
          <w:rFonts w:ascii="Arial" w:hAnsi="Arial" w:cs="Arial"/>
          <w:b/>
          <w:bCs/>
          <w:lang w:eastAsia="fr-FR"/>
        </w:rPr>
        <w:t>rue de Lutèce</w:t>
      </w:r>
      <w:r w:rsidRPr="006778D5">
        <w:rPr>
          <w:rFonts w:ascii="Arial" w:hAnsi="Arial" w:cs="Arial"/>
          <w:b/>
          <w:bCs/>
          <w:lang w:eastAsia="fr-FR"/>
        </w:rPr>
        <w:t xml:space="preserve"> </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75195 PARIS Cedex 04</w:t>
      </w:r>
    </w:p>
    <w:p w:rsidR="00D41783" w:rsidRPr="00F67D02"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Tel : 01.</w:t>
      </w:r>
      <w:r>
        <w:rPr>
          <w:rFonts w:ascii="Arial" w:hAnsi="Arial" w:cs="Arial"/>
          <w:b/>
          <w:bCs/>
          <w:lang w:eastAsia="fr-FR"/>
        </w:rPr>
        <w:t>70.22.26.47</w:t>
      </w:r>
      <w:r w:rsidRPr="006778D5">
        <w:rPr>
          <w:rFonts w:ascii="Arial" w:hAnsi="Arial" w:cs="Arial"/>
          <w:b/>
          <w:bCs/>
          <w:lang w:eastAsia="fr-FR"/>
        </w:rPr>
        <w:tab/>
      </w:r>
    </w:p>
    <w:p w:rsidR="009B1CD0" w:rsidRPr="00D41783" w:rsidRDefault="00D41783" w:rsidP="00D41783">
      <w:pPr>
        <w:numPr>
          <w:ilvl w:val="0"/>
          <w:numId w:val="1"/>
        </w:numPr>
        <w:tabs>
          <w:tab w:val="left" w:pos="708"/>
          <w:tab w:val="center" w:pos="4536"/>
          <w:tab w:val="right" w:pos="9072"/>
        </w:tabs>
        <w:suppressAutoHyphens w:val="0"/>
        <w:rPr>
          <w:rFonts w:ascii="Arial" w:hAnsi="Arial" w:cs="Arial"/>
        </w:rPr>
      </w:pPr>
      <w:r w:rsidRPr="006778D5">
        <w:rPr>
          <w:rFonts w:ascii="Arial" w:hAnsi="Arial" w:cs="Arial"/>
          <w:b/>
          <w:bCs/>
          <w:color w:val="000000"/>
          <w:lang w:eastAsia="fr-FR"/>
        </w:rPr>
        <w:t xml:space="preserve">Mél : </w:t>
      </w:r>
      <w:hyperlink r:id="rId17" w:history="1">
        <w:r w:rsidR="003D3AE7" w:rsidRPr="008B6A9F">
          <w:rPr>
            <w:rStyle w:val="Lienhypertexte"/>
            <w:rFonts w:ascii="Arial" w:hAnsi="Arial" w:cs="Arial"/>
            <w:b/>
            <w:bCs/>
            <w:lang w:eastAsia="fr-FR"/>
          </w:rPr>
          <w:t>pp-dfcpp-marchespublics@interieur.gouv.fr</w:t>
        </w:r>
      </w:hyperlink>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D41783" w:rsidRDefault="00D41783" w:rsidP="00710FD6">
      <w:pPr>
        <w:tabs>
          <w:tab w:val="left" w:pos="426"/>
          <w:tab w:val="left" w:pos="851"/>
          <w:tab w:val="left" w:pos="5103"/>
        </w:tabs>
        <w:jc w:val="both"/>
        <w:rPr>
          <w:rFonts w:ascii="Arial" w:hAnsi="Arial" w:cs="Arial"/>
          <w:i/>
          <w:sz w:val="18"/>
          <w:szCs w:val="18"/>
        </w:rPr>
      </w:pPr>
    </w:p>
    <w:p w:rsidR="009B1CD0" w:rsidRDefault="00D41783" w:rsidP="00CD46CC">
      <w:pPr>
        <w:tabs>
          <w:tab w:val="left" w:pos="851"/>
        </w:tabs>
        <w:jc w:val="both"/>
        <w:rPr>
          <w:rFonts w:ascii="Arial" w:hAnsi="Arial" w:cs="Arial"/>
        </w:rPr>
      </w:pPr>
      <w:r>
        <w:rPr>
          <w:rFonts w:ascii="Arial" w:hAnsi="Arial" w:cs="Arial"/>
          <w:b/>
          <w:lang w:eastAsia="fr-FR"/>
        </w:rPr>
        <w:t>Monsieur le Préfet de police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D41783" w:rsidRDefault="00D41783" w:rsidP="009B45B9">
      <w:pPr>
        <w:tabs>
          <w:tab w:val="left" w:pos="851"/>
        </w:tabs>
        <w:jc w:val="both"/>
        <w:rPr>
          <w:rFonts w:ascii="Arial" w:hAnsi="Arial" w:cs="Arial"/>
          <w:i/>
          <w:sz w:val="18"/>
          <w:szCs w:val="18"/>
        </w:rPr>
      </w:pPr>
    </w:p>
    <w:p w:rsidR="00D41783" w:rsidRPr="007D3AA8" w:rsidRDefault="002E0E10" w:rsidP="00D41783">
      <w:pPr>
        <w:suppressAutoHyphens w:val="0"/>
        <w:rPr>
          <w:rFonts w:ascii="Arial" w:hAnsi="Arial" w:cs="Arial"/>
          <w:b/>
          <w:bCs/>
          <w:lang w:eastAsia="fr-FR"/>
        </w:rPr>
      </w:pPr>
      <w:r>
        <w:rPr>
          <w:rFonts w:ascii="Arial" w:hAnsi="Arial" w:cs="Arial"/>
          <w:b/>
          <w:bCs/>
          <w:lang w:eastAsia="fr-FR"/>
        </w:rPr>
        <w:t xml:space="preserve">Monsieur le Directeur </w:t>
      </w:r>
      <w:r w:rsidR="00D41783" w:rsidRPr="006778D5">
        <w:rPr>
          <w:rFonts w:ascii="Arial" w:hAnsi="Arial" w:cs="Arial"/>
          <w:b/>
          <w:bCs/>
          <w:lang w:eastAsia="fr-FR"/>
        </w:rPr>
        <w:t xml:space="preserve">des Finances, de la </w:t>
      </w:r>
      <w:r w:rsidR="00D41783">
        <w:rPr>
          <w:rFonts w:ascii="Arial" w:hAnsi="Arial" w:cs="Arial"/>
          <w:b/>
          <w:bCs/>
          <w:lang w:eastAsia="fr-FR"/>
        </w:rPr>
        <w:t>C</w:t>
      </w:r>
      <w:r w:rsidR="00D41783" w:rsidRPr="006778D5">
        <w:rPr>
          <w:rFonts w:ascii="Arial" w:hAnsi="Arial" w:cs="Arial"/>
          <w:b/>
          <w:bCs/>
          <w:lang w:eastAsia="fr-FR"/>
        </w:rPr>
        <w:t xml:space="preserve">ommande </w:t>
      </w:r>
      <w:r w:rsidR="00D41783">
        <w:rPr>
          <w:rFonts w:ascii="Arial" w:hAnsi="Arial" w:cs="Arial"/>
          <w:b/>
          <w:bCs/>
          <w:lang w:eastAsia="fr-FR"/>
        </w:rPr>
        <w:t>P</w:t>
      </w:r>
      <w:r w:rsidR="00D41783" w:rsidRPr="006778D5">
        <w:rPr>
          <w:rFonts w:ascii="Arial" w:hAnsi="Arial" w:cs="Arial"/>
          <w:b/>
          <w:bCs/>
          <w:lang w:eastAsia="fr-FR"/>
        </w:rPr>
        <w:t xml:space="preserve">ublique et de la </w:t>
      </w:r>
      <w:r w:rsidR="00D41783">
        <w:rPr>
          <w:rFonts w:ascii="Arial" w:hAnsi="Arial" w:cs="Arial"/>
          <w:b/>
          <w:bCs/>
          <w:lang w:eastAsia="fr-FR"/>
        </w:rPr>
        <w:t>P</w:t>
      </w:r>
      <w:r w:rsidR="00D41783" w:rsidRPr="006778D5">
        <w:rPr>
          <w:rFonts w:ascii="Arial" w:hAnsi="Arial" w:cs="Arial"/>
          <w:b/>
          <w:bCs/>
          <w:lang w:eastAsia="fr-FR"/>
        </w:rPr>
        <w:t>erformance</w:t>
      </w:r>
      <w:r w:rsidR="00D41783">
        <w:rPr>
          <w:rFonts w:ascii="Arial" w:hAnsi="Arial" w:cs="Arial"/>
          <w:b/>
          <w:bCs/>
          <w:lang w:eastAsia="fr-FR"/>
        </w:rPr>
        <w:t xml:space="preserve"> </w:t>
      </w:r>
      <w:r w:rsidR="00D41783">
        <w:rPr>
          <w:rFonts w:ascii="Arial" w:hAnsi="Arial" w:cs="Arial"/>
          <w:b/>
        </w:rPr>
        <w:t>ou son représentant</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Bureau de la Commande Publique et de l’Achat</w:t>
      </w:r>
    </w:p>
    <w:p w:rsidR="00D41783" w:rsidRPr="007D3AA8" w:rsidRDefault="00D41783" w:rsidP="00D41783">
      <w:pPr>
        <w:suppressAutoHyphens w:val="0"/>
        <w:rPr>
          <w:rFonts w:ascii="Arial" w:hAnsi="Arial" w:cs="Arial"/>
          <w:b/>
          <w:bCs/>
          <w:lang w:eastAsia="fr-FR"/>
        </w:rPr>
      </w:pPr>
      <w:r>
        <w:rPr>
          <w:rFonts w:ascii="Arial" w:hAnsi="Arial" w:cs="Arial"/>
          <w:b/>
          <w:bCs/>
          <w:lang w:eastAsia="fr-FR"/>
        </w:rPr>
        <w:t>1 bis</w:t>
      </w:r>
      <w:r w:rsidRPr="007D3AA8">
        <w:rPr>
          <w:rFonts w:ascii="Arial" w:hAnsi="Arial" w:cs="Arial"/>
          <w:b/>
          <w:bCs/>
          <w:lang w:eastAsia="fr-FR"/>
        </w:rPr>
        <w:t xml:space="preserve">, </w:t>
      </w:r>
      <w:r>
        <w:rPr>
          <w:rFonts w:ascii="Arial" w:hAnsi="Arial" w:cs="Arial"/>
          <w:b/>
          <w:bCs/>
          <w:lang w:eastAsia="fr-FR"/>
        </w:rPr>
        <w:t>rue de Lutèce</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 xml:space="preserve">75195 PARIS </w:t>
      </w:r>
      <w:r>
        <w:rPr>
          <w:rFonts w:ascii="Arial" w:hAnsi="Arial" w:cs="Arial"/>
          <w:b/>
          <w:bCs/>
          <w:lang w:eastAsia="fr-FR"/>
        </w:rPr>
        <w:t>C</w:t>
      </w:r>
      <w:r w:rsidRPr="007D3AA8">
        <w:rPr>
          <w:rFonts w:ascii="Arial" w:hAnsi="Arial" w:cs="Arial"/>
          <w:b/>
          <w:bCs/>
          <w:lang w:eastAsia="fr-FR"/>
        </w:rPr>
        <w:t>edex 04</w:t>
      </w:r>
    </w:p>
    <w:p w:rsidR="009B1CD0" w:rsidRDefault="00D41783" w:rsidP="00D00375">
      <w:pPr>
        <w:tabs>
          <w:tab w:val="left" w:pos="708"/>
          <w:tab w:val="center" w:pos="4536"/>
          <w:tab w:val="right" w:pos="9072"/>
        </w:tabs>
        <w:suppressAutoHyphens w:val="0"/>
        <w:rPr>
          <w:rFonts w:ascii="Arial" w:hAnsi="Arial" w:cs="Arial"/>
          <w:b/>
          <w:bCs/>
          <w:color w:val="0000FF"/>
          <w:u w:val="single"/>
          <w:lang w:eastAsia="fr-FR"/>
        </w:rPr>
      </w:pPr>
      <w:r w:rsidRPr="006778D5">
        <w:rPr>
          <w:rFonts w:ascii="Arial" w:hAnsi="Arial" w:cs="Arial"/>
          <w:b/>
          <w:bCs/>
          <w:color w:val="000000"/>
          <w:lang w:eastAsia="fr-FR"/>
        </w:rPr>
        <w:t xml:space="preserve">Mél : </w:t>
      </w:r>
      <w:hyperlink r:id="rId20" w:history="1">
        <w:r w:rsidR="00D00375" w:rsidRPr="00724213">
          <w:rPr>
            <w:rStyle w:val="Lienhypertexte"/>
            <w:rFonts w:ascii="Arial" w:hAnsi="Arial" w:cs="Arial"/>
            <w:b/>
            <w:bCs/>
            <w:lang w:eastAsia="fr-FR"/>
          </w:rPr>
          <w:t>pp-dfcpp-marchespublics@interieur.gouv.fr</w:t>
        </w:r>
      </w:hyperlink>
    </w:p>
    <w:p w:rsidR="00D00375" w:rsidRDefault="00D00375" w:rsidP="00D00375">
      <w:pPr>
        <w:tabs>
          <w:tab w:val="left" w:pos="708"/>
          <w:tab w:val="center" w:pos="4536"/>
          <w:tab w:val="right" w:pos="9072"/>
        </w:tabs>
        <w:suppressAutoHyphens w:val="0"/>
        <w:rPr>
          <w:rFonts w:ascii="Arial" w:hAnsi="Arial" w:cs="Arial"/>
        </w:rPr>
      </w:pPr>
    </w:p>
    <w:p w:rsidR="002D6658" w:rsidRDefault="002D6658" w:rsidP="002D6658">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des comptables assignataires</w:t>
      </w:r>
    </w:p>
    <w:p w:rsidR="002D6658" w:rsidRPr="00647874" w:rsidRDefault="002D6658" w:rsidP="00C346F5">
      <w:pPr>
        <w:jc w:val="both"/>
        <w:rPr>
          <w:lang w:val="x-none" w:eastAsia="x-none"/>
        </w:rPr>
      </w:pPr>
    </w:p>
    <w:p w:rsidR="00EE5336" w:rsidRPr="00EE5336" w:rsidRDefault="002E0E10" w:rsidP="00C346F5">
      <w:pPr>
        <w:suppressAutoHyphens w:val="0"/>
        <w:jc w:val="both"/>
        <w:rPr>
          <w:rStyle w:val="fontstyle01"/>
          <w:rFonts w:ascii="Arial" w:hAnsi="Arial" w:cs="Arial"/>
          <w:sz w:val="20"/>
          <w:szCs w:val="20"/>
        </w:rPr>
      </w:pPr>
      <w:r w:rsidRPr="002E0E10">
        <w:rPr>
          <w:rFonts w:ascii="Arial" w:hAnsi="Arial" w:cs="Arial"/>
          <w:color w:val="231F20"/>
        </w:rPr>
        <w:t xml:space="preserve">Madame la Directrice </w:t>
      </w:r>
      <w:r w:rsidR="007A7DC6">
        <w:rPr>
          <w:rStyle w:val="fontstyle01"/>
          <w:rFonts w:ascii="Arial" w:hAnsi="Arial" w:cs="Arial"/>
          <w:sz w:val="20"/>
          <w:szCs w:val="20"/>
        </w:rPr>
        <w:t xml:space="preserve">Régionale </w:t>
      </w:r>
      <w:r w:rsidR="00EE5336" w:rsidRPr="00EE5336">
        <w:rPr>
          <w:rStyle w:val="fontstyle01"/>
          <w:rFonts w:ascii="Arial" w:hAnsi="Arial" w:cs="Arial"/>
          <w:sz w:val="20"/>
          <w:szCs w:val="20"/>
        </w:rPr>
        <w:t>des Finances Publiques d’Ile de France et de Paris – Site Notre Dame des Victoires - 16/18 rue Notre Dame des Victoires - CS 30225 - 75081 PARIS cedex 10.</w:t>
      </w:r>
    </w:p>
    <w:p w:rsidR="002D6658" w:rsidRPr="00B018D5" w:rsidRDefault="002D6658" w:rsidP="002D6658">
      <w:pPr>
        <w:pStyle w:val="fcase2metab"/>
        <w:numPr>
          <w:ilvl w:val="0"/>
          <w:numId w:val="1"/>
        </w:numPr>
      </w:pPr>
    </w:p>
    <w:p w:rsidR="002D6658" w:rsidRDefault="002D6658" w:rsidP="002D6658">
      <w:pPr>
        <w:pStyle w:val="fcase2metab"/>
        <w:numPr>
          <w:ilvl w:val="0"/>
          <w:numId w:val="1"/>
        </w:numPr>
      </w:pPr>
      <w:r>
        <w:rPr>
          <w:rFonts w:ascii="Wingdings" w:eastAsia="Wingdings" w:hAnsi="Wingdings" w:cs="Wingdings"/>
          <w:b/>
          <w:color w:val="66CCFF"/>
          <w:spacing w:val="-10"/>
        </w:rPr>
        <w:t></w:t>
      </w:r>
      <w:r>
        <w:rPr>
          <w:rFonts w:ascii="Arial" w:eastAsia="Arial" w:hAnsi="Arial" w:cs="Arial"/>
          <w:b/>
        </w:rPr>
        <w:t xml:space="preserve"> </w:t>
      </w:r>
      <w:r w:rsidR="000F5F26">
        <w:rPr>
          <w:rFonts w:ascii="Arial" w:hAnsi="Arial" w:cs="Arial"/>
        </w:rPr>
        <w:t>Imputation</w:t>
      </w:r>
      <w:r>
        <w:rPr>
          <w:rFonts w:ascii="Arial" w:hAnsi="Arial" w:cs="Arial"/>
        </w:rPr>
        <w:t xml:space="preserve"> </w:t>
      </w:r>
      <w:r w:rsidR="000F5F26">
        <w:rPr>
          <w:rFonts w:ascii="Arial" w:hAnsi="Arial" w:cs="Arial"/>
        </w:rPr>
        <w:t>budgétaire</w:t>
      </w:r>
    </w:p>
    <w:p w:rsidR="002D6658" w:rsidRDefault="002D6658" w:rsidP="002D6658">
      <w:pPr>
        <w:pStyle w:val="fcase2metab"/>
        <w:numPr>
          <w:ilvl w:val="0"/>
          <w:numId w:val="1"/>
        </w:numPr>
        <w:rPr>
          <w:rFonts w:ascii="Arial" w:hAnsi="Arial" w:cs="Arial"/>
        </w:rPr>
      </w:pPr>
    </w:p>
    <w:p w:rsidR="000F5F26" w:rsidRDefault="000F5F26" w:rsidP="000F5F26">
      <w:pPr>
        <w:pStyle w:val="Paragraphedeliste"/>
        <w:ind w:left="0"/>
        <w:rPr>
          <w:rFonts w:ascii="Arial" w:hAnsi="Arial" w:cs="Arial"/>
          <w:sz w:val="20"/>
        </w:rPr>
      </w:pPr>
      <w:r w:rsidRPr="00A36E00">
        <w:rPr>
          <w:rFonts w:ascii="Arial" w:hAnsi="Arial" w:cs="Arial"/>
          <w:sz w:val="20"/>
        </w:rPr>
        <w:t>L</w:t>
      </w:r>
      <w:r>
        <w:rPr>
          <w:rFonts w:ascii="Arial" w:hAnsi="Arial" w:cs="Arial"/>
          <w:sz w:val="20"/>
        </w:rPr>
        <w:t>es</w:t>
      </w:r>
      <w:r w:rsidRPr="00A36E00">
        <w:rPr>
          <w:rFonts w:ascii="Arial" w:hAnsi="Arial" w:cs="Arial"/>
          <w:sz w:val="20"/>
        </w:rPr>
        <w:t xml:space="preserve"> dépense</w:t>
      </w:r>
      <w:r>
        <w:rPr>
          <w:rFonts w:ascii="Arial" w:hAnsi="Arial" w:cs="Arial"/>
          <w:sz w:val="20"/>
        </w:rPr>
        <w:t>s</w:t>
      </w:r>
      <w:r w:rsidRPr="00A36E00">
        <w:rPr>
          <w:rFonts w:ascii="Arial" w:hAnsi="Arial" w:cs="Arial"/>
          <w:sz w:val="20"/>
        </w:rPr>
        <w:t xml:space="preserve"> correspondante</w:t>
      </w:r>
      <w:r>
        <w:rPr>
          <w:rFonts w:ascii="Arial" w:hAnsi="Arial" w:cs="Arial"/>
          <w:sz w:val="20"/>
        </w:rPr>
        <w:t>s</w:t>
      </w:r>
      <w:r w:rsidR="008C70D7">
        <w:rPr>
          <w:rFonts w:ascii="Arial" w:hAnsi="Arial" w:cs="Arial"/>
          <w:sz w:val="20"/>
        </w:rPr>
        <w:t xml:space="preserve"> s</w:t>
      </w:r>
      <w:r>
        <w:rPr>
          <w:rFonts w:ascii="Arial" w:hAnsi="Arial" w:cs="Arial"/>
          <w:sz w:val="20"/>
        </w:rPr>
        <w:t>ont</w:t>
      </w:r>
      <w:r w:rsidRPr="00A36E00">
        <w:rPr>
          <w:rFonts w:ascii="Arial" w:hAnsi="Arial" w:cs="Arial"/>
          <w:sz w:val="20"/>
        </w:rPr>
        <w:t xml:space="preserve"> imputée</w:t>
      </w:r>
      <w:r>
        <w:rPr>
          <w:rFonts w:ascii="Arial" w:hAnsi="Arial" w:cs="Arial"/>
          <w:sz w:val="20"/>
        </w:rPr>
        <w:t>s</w:t>
      </w:r>
      <w:r w:rsidRPr="00A36E00">
        <w:rPr>
          <w:rFonts w:ascii="Arial" w:hAnsi="Arial" w:cs="Arial"/>
          <w:sz w:val="20"/>
        </w:rPr>
        <w:t xml:space="preserve"> sur les exercices </w:t>
      </w:r>
      <w:r w:rsidR="0005606B">
        <w:rPr>
          <w:rFonts w:ascii="Arial" w:hAnsi="Arial" w:cs="Arial"/>
          <w:sz w:val="20"/>
        </w:rPr>
        <w:t>202</w:t>
      </w:r>
      <w:r w:rsidR="00944A10">
        <w:rPr>
          <w:rFonts w:ascii="Arial" w:hAnsi="Arial" w:cs="Arial"/>
          <w:sz w:val="20"/>
        </w:rPr>
        <w:t xml:space="preserve">5 </w:t>
      </w:r>
      <w:r w:rsidRPr="00A36E00">
        <w:rPr>
          <w:rFonts w:ascii="Arial" w:hAnsi="Arial" w:cs="Arial"/>
          <w:sz w:val="20"/>
        </w:rPr>
        <w:t>et suivants </w:t>
      </w:r>
      <w:r w:rsidR="00287701">
        <w:rPr>
          <w:rFonts w:ascii="Arial" w:hAnsi="Arial" w:cs="Arial"/>
          <w:sz w:val="20"/>
        </w:rPr>
        <w:t xml:space="preserve">au </w:t>
      </w:r>
      <w:r w:rsidR="00287701" w:rsidRPr="00287701">
        <w:rPr>
          <w:rFonts w:ascii="Arial" w:hAnsi="Arial" w:cs="Arial"/>
          <w:sz w:val="20"/>
        </w:rPr>
        <w:t>programme 303 « Immigration et asile » action 3.</w:t>
      </w:r>
    </w:p>
    <w:p w:rsidR="00A6177C" w:rsidRDefault="00A6177C" w:rsidP="00D41783">
      <w:pPr>
        <w:tabs>
          <w:tab w:val="left" w:pos="426"/>
        </w:tabs>
        <w:suppressAutoHyphens w:val="0"/>
        <w:jc w:val="both"/>
        <w:rPr>
          <w:rFonts w:ascii="Arial" w:hAnsi="Arial" w:cs="Arial"/>
          <w:b/>
          <w:lang w:val="x-none" w:eastAsia="x-none"/>
        </w:rPr>
      </w:pPr>
    </w:p>
    <w:p w:rsidR="001C40C0" w:rsidRDefault="001C40C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75B76" w:rsidRDefault="00975B76" w:rsidP="009B45B9">
      <w:pPr>
        <w:tabs>
          <w:tab w:val="left" w:pos="851"/>
        </w:tabs>
        <w:jc w:val="both"/>
      </w:pPr>
    </w:p>
    <w:p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537" w:rsidRDefault="00975537">
      <w:r>
        <w:separator/>
      </w:r>
    </w:p>
  </w:endnote>
  <w:endnote w:type="continuationSeparator" w:id="0">
    <w:p w:rsidR="00975537" w:rsidRDefault="00975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D2B" w:rsidRDefault="00100D2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D154DA" w:rsidRDefault="005824AE" w:rsidP="00100D2B">
          <w:pPr>
            <w:jc w:val="center"/>
            <w:rPr>
              <w:rFonts w:ascii="Arial" w:hAnsi="Arial" w:cs="Arial"/>
              <w:b/>
              <w:i/>
            </w:rPr>
          </w:pPr>
          <w:r>
            <w:rPr>
              <w:rFonts w:ascii="Arial" w:hAnsi="Arial" w:cs="Arial"/>
              <w:b/>
              <w:i/>
            </w:rPr>
            <w:t>(</w:t>
          </w:r>
          <w:r w:rsidR="001832B2">
            <w:rPr>
              <w:rFonts w:ascii="Arial" w:hAnsi="Arial" w:cs="Arial"/>
              <w:b/>
              <w:i/>
            </w:rPr>
            <w:t>consultation n</w:t>
          </w:r>
          <w:r w:rsidR="00D41783">
            <w:rPr>
              <w:rFonts w:ascii="Arial" w:hAnsi="Arial" w:cs="Arial"/>
              <w:b/>
              <w:i/>
            </w:rPr>
            <w:t>°</w:t>
          </w:r>
          <w:r w:rsidR="00C263F4">
            <w:t xml:space="preserve"> </w:t>
          </w:r>
          <w:r w:rsidR="00287701">
            <w:rPr>
              <w:rFonts w:ascii="Arial" w:hAnsi="Arial" w:cs="Arial"/>
              <w:b/>
              <w:i/>
            </w:rPr>
            <w:t>25-BCPA-360 – Lot</w:t>
          </w:r>
          <w:r w:rsidR="00100D2B">
            <w:rPr>
              <w:rFonts w:ascii="Arial" w:hAnsi="Arial" w:cs="Arial"/>
              <w:b/>
              <w:i/>
            </w:rPr>
            <w:t>2</w:t>
          </w:r>
          <w:r w:rsidR="001832B2">
            <w:rPr>
              <w:rFonts w:ascii="Arial" w:hAnsi="Arial" w:cs="Arial"/>
              <w:b/>
              <w:i/>
            </w:rPr>
            <w:t>)</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71E">
            <w:rPr>
              <w:rStyle w:val="Numrodepage"/>
              <w:rFonts w:cs="Arial"/>
              <w:b/>
              <w:noProof/>
            </w:rPr>
            <w:t>3</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71E">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D2B" w:rsidRDefault="00100D2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537" w:rsidRDefault="00975537">
      <w:r>
        <w:separator/>
      </w:r>
    </w:p>
  </w:footnote>
  <w:footnote w:type="continuationSeparator" w:id="0">
    <w:p w:rsidR="00975537" w:rsidRDefault="00975537">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D2B" w:rsidRDefault="00100D2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D2B" w:rsidRDefault="00100D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D2B" w:rsidRDefault="00100D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lvl w:ilvl="0">
      <w:start w:val="1"/>
      <w:numFmt w:val="decimal"/>
      <w:lvlText w:val="%1."/>
      <w:lvlJc w:val="left"/>
      <w:pPr>
        <w:tabs>
          <w:tab w:val="num" w:pos="786"/>
        </w:tabs>
        <w:ind w:left="786" w:hanging="360"/>
      </w:pPr>
    </w:lvl>
  </w:abstractNum>
  <w:abstractNum w:abstractNumId="3" w15:restartNumberingAfterBreak="0">
    <w:nsid w:val="19982219"/>
    <w:multiLevelType w:val="hybridMultilevel"/>
    <w:tmpl w:val="D61A38A0"/>
    <w:lvl w:ilvl="0" w:tplc="EEFA8A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547C28"/>
    <w:multiLevelType w:val="hybridMultilevel"/>
    <w:tmpl w:val="87401AB2"/>
    <w:lvl w:ilvl="0" w:tplc="B05C2980">
      <w:start w:val="1"/>
      <w:numFmt w:val="decimal"/>
      <w:lvlText w:val="%1."/>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F119AF"/>
    <w:multiLevelType w:val="hybridMultilevel"/>
    <w:tmpl w:val="B3F42FD8"/>
    <w:lvl w:ilvl="0" w:tplc="A8B01276">
      <w:start w:val="42"/>
      <w:numFmt w:val="bullet"/>
      <w:lvlText w:val="-"/>
      <w:lvlJc w:val="left"/>
      <w:pPr>
        <w:ind w:left="1069" w:hanging="360"/>
      </w:pPr>
      <w:rPr>
        <w:rFonts w:ascii="Times New Roman" w:eastAsia="Times New Roman"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2BE2C06"/>
    <w:multiLevelType w:val="multilevel"/>
    <w:tmpl w:val="4E5A30A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1865B5"/>
    <w:multiLevelType w:val="hybridMultilevel"/>
    <w:tmpl w:val="EF88D54A"/>
    <w:lvl w:ilvl="0" w:tplc="8744A5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295540"/>
    <w:multiLevelType w:val="hybridMultilevel"/>
    <w:tmpl w:val="213EC990"/>
    <w:lvl w:ilvl="0" w:tplc="B346105E">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E64A4E"/>
    <w:multiLevelType w:val="hybridMultilevel"/>
    <w:tmpl w:val="933C0B30"/>
    <w:lvl w:ilvl="0" w:tplc="A398913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EC085D"/>
    <w:multiLevelType w:val="hybridMultilevel"/>
    <w:tmpl w:val="AC26A0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3"/>
  </w:num>
  <w:num w:numId="5">
    <w:abstractNumId w:val="6"/>
  </w:num>
  <w:num w:numId="6">
    <w:abstractNumId w:val="15"/>
  </w:num>
  <w:num w:numId="7">
    <w:abstractNumId w:val="11"/>
  </w:num>
  <w:num w:numId="8">
    <w:abstractNumId w:val="10"/>
  </w:num>
  <w:num w:numId="9">
    <w:abstractNumId w:val="7"/>
  </w:num>
  <w:num w:numId="10">
    <w:abstractNumId w:val="14"/>
  </w:num>
  <w:num w:numId="11">
    <w:abstractNumId w:val="5"/>
  </w:num>
  <w:num w:numId="12">
    <w:abstractNumId w:val="12"/>
  </w:num>
  <w:num w:numId="13">
    <w:abstractNumId w:val="3"/>
  </w:num>
  <w:num w:numId="14">
    <w:abstractNumId w:val="9"/>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98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40B70"/>
    <w:rsid w:val="0005606B"/>
    <w:rsid w:val="00067F94"/>
    <w:rsid w:val="00082763"/>
    <w:rsid w:val="000A2E05"/>
    <w:rsid w:val="000B5CD2"/>
    <w:rsid w:val="000E0020"/>
    <w:rsid w:val="000E78A5"/>
    <w:rsid w:val="000E7AE1"/>
    <w:rsid w:val="000F5F26"/>
    <w:rsid w:val="00100D2B"/>
    <w:rsid w:val="00114609"/>
    <w:rsid w:val="00124104"/>
    <w:rsid w:val="001264D5"/>
    <w:rsid w:val="001433B6"/>
    <w:rsid w:val="0015671E"/>
    <w:rsid w:val="00166B56"/>
    <w:rsid w:val="00172CE2"/>
    <w:rsid w:val="00174092"/>
    <w:rsid w:val="00174505"/>
    <w:rsid w:val="001750BB"/>
    <w:rsid w:val="001832B2"/>
    <w:rsid w:val="0019638E"/>
    <w:rsid w:val="001A1A12"/>
    <w:rsid w:val="001A2AAD"/>
    <w:rsid w:val="001B0F25"/>
    <w:rsid w:val="001C19C4"/>
    <w:rsid w:val="001C40C0"/>
    <w:rsid w:val="001C733C"/>
    <w:rsid w:val="00212AB5"/>
    <w:rsid w:val="0021527A"/>
    <w:rsid w:val="0021797C"/>
    <w:rsid w:val="00225A1A"/>
    <w:rsid w:val="00232D43"/>
    <w:rsid w:val="002401B4"/>
    <w:rsid w:val="002417E9"/>
    <w:rsid w:val="00242D0E"/>
    <w:rsid w:val="00243807"/>
    <w:rsid w:val="00280B45"/>
    <w:rsid w:val="00287701"/>
    <w:rsid w:val="00290189"/>
    <w:rsid w:val="002904AF"/>
    <w:rsid w:val="002B7172"/>
    <w:rsid w:val="002C14D5"/>
    <w:rsid w:val="002C2CA3"/>
    <w:rsid w:val="002C4B3E"/>
    <w:rsid w:val="002C77E3"/>
    <w:rsid w:val="002C79D6"/>
    <w:rsid w:val="002D5142"/>
    <w:rsid w:val="002D6658"/>
    <w:rsid w:val="002E0E10"/>
    <w:rsid w:val="002E529F"/>
    <w:rsid w:val="002E5559"/>
    <w:rsid w:val="002E56C1"/>
    <w:rsid w:val="00315F58"/>
    <w:rsid w:val="00332B12"/>
    <w:rsid w:val="0034392F"/>
    <w:rsid w:val="00344FC1"/>
    <w:rsid w:val="00354C04"/>
    <w:rsid w:val="00363DA7"/>
    <w:rsid w:val="00385E76"/>
    <w:rsid w:val="0039059E"/>
    <w:rsid w:val="003A7270"/>
    <w:rsid w:val="003D3AE7"/>
    <w:rsid w:val="003F67E6"/>
    <w:rsid w:val="003F7D49"/>
    <w:rsid w:val="004120DE"/>
    <w:rsid w:val="004130E2"/>
    <w:rsid w:val="00423942"/>
    <w:rsid w:val="00425571"/>
    <w:rsid w:val="00426EE6"/>
    <w:rsid w:val="0043706E"/>
    <w:rsid w:val="0044597F"/>
    <w:rsid w:val="00473091"/>
    <w:rsid w:val="0048652B"/>
    <w:rsid w:val="00493EAA"/>
    <w:rsid w:val="004A7169"/>
    <w:rsid w:val="004C5755"/>
    <w:rsid w:val="004D2640"/>
    <w:rsid w:val="004D2D11"/>
    <w:rsid w:val="004E22E6"/>
    <w:rsid w:val="004E527A"/>
    <w:rsid w:val="004E75A6"/>
    <w:rsid w:val="004F4554"/>
    <w:rsid w:val="00504785"/>
    <w:rsid w:val="00514DAF"/>
    <w:rsid w:val="00525DD7"/>
    <w:rsid w:val="00532EC7"/>
    <w:rsid w:val="00541CA3"/>
    <w:rsid w:val="005546A9"/>
    <w:rsid w:val="0057714B"/>
    <w:rsid w:val="005824AE"/>
    <w:rsid w:val="005846FB"/>
    <w:rsid w:val="005A05C1"/>
    <w:rsid w:val="005A4A3B"/>
    <w:rsid w:val="005A4CB5"/>
    <w:rsid w:val="005B229B"/>
    <w:rsid w:val="005B2316"/>
    <w:rsid w:val="005C3050"/>
    <w:rsid w:val="005C33F2"/>
    <w:rsid w:val="005C5E82"/>
    <w:rsid w:val="005F0DCE"/>
    <w:rsid w:val="006030F0"/>
    <w:rsid w:val="0061068C"/>
    <w:rsid w:val="00621591"/>
    <w:rsid w:val="0064560F"/>
    <w:rsid w:val="00660727"/>
    <w:rsid w:val="006A20C7"/>
    <w:rsid w:val="006A37B0"/>
    <w:rsid w:val="006B5057"/>
    <w:rsid w:val="006C4338"/>
    <w:rsid w:val="006D4534"/>
    <w:rsid w:val="006F3DF9"/>
    <w:rsid w:val="007060E5"/>
    <w:rsid w:val="00710FD6"/>
    <w:rsid w:val="00727BCC"/>
    <w:rsid w:val="00730A78"/>
    <w:rsid w:val="00751153"/>
    <w:rsid w:val="00757151"/>
    <w:rsid w:val="007664FA"/>
    <w:rsid w:val="00783584"/>
    <w:rsid w:val="007867D6"/>
    <w:rsid w:val="007909E0"/>
    <w:rsid w:val="00791457"/>
    <w:rsid w:val="00795391"/>
    <w:rsid w:val="0079785C"/>
    <w:rsid w:val="007A7DC6"/>
    <w:rsid w:val="007B0D57"/>
    <w:rsid w:val="007D4001"/>
    <w:rsid w:val="007D7A65"/>
    <w:rsid w:val="007F68A6"/>
    <w:rsid w:val="008023E7"/>
    <w:rsid w:val="0081374F"/>
    <w:rsid w:val="0083205E"/>
    <w:rsid w:val="008359AB"/>
    <w:rsid w:val="00840934"/>
    <w:rsid w:val="00844DAA"/>
    <w:rsid w:val="008450C7"/>
    <w:rsid w:val="008515CB"/>
    <w:rsid w:val="00860217"/>
    <w:rsid w:val="00876A73"/>
    <w:rsid w:val="0087729F"/>
    <w:rsid w:val="00881EDF"/>
    <w:rsid w:val="008B1653"/>
    <w:rsid w:val="008B2A38"/>
    <w:rsid w:val="008C70D7"/>
    <w:rsid w:val="008F17E3"/>
    <w:rsid w:val="00905A71"/>
    <w:rsid w:val="0090697D"/>
    <w:rsid w:val="00914177"/>
    <w:rsid w:val="00930A5C"/>
    <w:rsid w:val="00934503"/>
    <w:rsid w:val="00944A10"/>
    <w:rsid w:val="00963F7A"/>
    <w:rsid w:val="00972598"/>
    <w:rsid w:val="00975537"/>
    <w:rsid w:val="00975B76"/>
    <w:rsid w:val="00983FF3"/>
    <w:rsid w:val="00987244"/>
    <w:rsid w:val="009B1CD0"/>
    <w:rsid w:val="009B45B9"/>
    <w:rsid w:val="009C4738"/>
    <w:rsid w:val="009D3C3A"/>
    <w:rsid w:val="009D661E"/>
    <w:rsid w:val="009E4396"/>
    <w:rsid w:val="009E5759"/>
    <w:rsid w:val="009F580C"/>
    <w:rsid w:val="00A00C26"/>
    <w:rsid w:val="00A1093C"/>
    <w:rsid w:val="00A14AE6"/>
    <w:rsid w:val="00A34D04"/>
    <w:rsid w:val="00A36772"/>
    <w:rsid w:val="00A4498C"/>
    <w:rsid w:val="00A527B0"/>
    <w:rsid w:val="00A530EA"/>
    <w:rsid w:val="00A55CB2"/>
    <w:rsid w:val="00A6177C"/>
    <w:rsid w:val="00A87BEC"/>
    <w:rsid w:val="00A961EB"/>
    <w:rsid w:val="00AC730A"/>
    <w:rsid w:val="00AD1656"/>
    <w:rsid w:val="00AD2E12"/>
    <w:rsid w:val="00AE7831"/>
    <w:rsid w:val="00B02608"/>
    <w:rsid w:val="00B0289C"/>
    <w:rsid w:val="00B054DA"/>
    <w:rsid w:val="00B05D70"/>
    <w:rsid w:val="00B23FBA"/>
    <w:rsid w:val="00B42538"/>
    <w:rsid w:val="00B535F6"/>
    <w:rsid w:val="00B701CF"/>
    <w:rsid w:val="00B7610C"/>
    <w:rsid w:val="00B87564"/>
    <w:rsid w:val="00B974A8"/>
    <w:rsid w:val="00BA07EE"/>
    <w:rsid w:val="00BA44E5"/>
    <w:rsid w:val="00BB4077"/>
    <w:rsid w:val="00BD767E"/>
    <w:rsid w:val="00BE200A"/>
    <w:rsid w:val="00BE6078"/>
    <w:rsid w:val="00BF08CA"/>
    <w:rsid w:val="00C12DE6"/>
    <w:rsid w:val="00C23457"/>
    <w:rsid w:val="00C263F4"/>
    <w:rsid w:val="00C346F5"/>
    <w:rsid w:val="00C52899"/>
    <w:rsid w:val="00C548C9"/>
    <w:rsid w:val="00C630AD"/>
    <w:rsid w:val="00C83930"/>
    <w:rsid w:val="00C91060"/>
    <w:rsid w:val="00C911FE"/>
    <w:rsid w:val="00CB66C5"/>
    <w:rsid w:val="00CC4470"/>
    <w:rsid w:val="00CD14E6"/>
    <w:rsid w:val="00CD185D"/>
    <w:rsid w:val="00CD46CC"/>
    <w:rsid w:val="00CD4EAA"/>
    <w:rsid w:val="00CE67FD"/>
    <w:rsid w:val="00D00375"/>
    <w:rsid w:val="00D154DA"/>
    <w:rsid w:val="00D26AD2"/>
    <w:rsid w:val="00D337D7"/>
    <w:rsid w:val="00D412FD"/>
    <w:rsid w:val="00D41783"/>
    <w:rsid w:val="00D46BC7"/>
    <w:rsid w:val="00D765DA"/>
    <w:rsid w:val="00D90A00"/>
    <w:rsid w:val="00DB68B9"/>
    <w:rsid w:val="00DC06F7"/>
    <w:rsid w:val="00DC0A46"/>
    <w:rsid w:val="00DD489F"/>
    <w:rsid w:val="00DD5508"/>
    <w:rsid w:val="00DD7FCC"/>
    <w:rsid w:val="00DF4F32"/>
    <w:rsid w:val="00E009FE"/>
    <w:rsid w:val="00E15087"/>
    <w:rsid w:val="00E20DB0"/>
    <w:rsid w:val="00E20EF8"/>
    <w:rsid w:val="00E25141"/>
    <w:rsid w:val="00E256E7"/>
    <w:rsid w:val="00E335A3"/>
    <w:rsid w:val="00E47798"/>
    <w:rsid w:val="00E60FBC"/>
    <w:rsid w:val="00E62306"/>
    <w:rsid w:val="00E74C76"/>
    <w:rsid w:val="00E829AA"/>
    <w:rsid w:val="00E95238"/>
    <w:rsid w:val="00E96FF6"/>
    <w:rsid w:val="00EA7432"/>
    <w:rsid w:val="00EB1BBC"/>
    <w:rsid w:val="00EE5336"/>
    <w:rsid w:val="00EF14DC"/>
    <w:rsid w:val="00EF1557"/>
    <w:rsid w:val="00EF74C5"/>
    <w:rsid w:val="00F00AB6"/>
    <w:rsid w:val="00F10AD0"/>
    <w:rsid w:val="00F14D8F"/>
    <w:rsid w:val="00F36887"/>
    <w:rsid w:val="00F5518A"/>
    <w:rsid w:val="00F56316"/>
    <w:rsid w:val="00F83C8B"/>
    <w:rsid w:val="00F92811"/>
    <w:rsid w:val="00F95862"/>
    <w:rsid w:val="00FB56BB"/>
    <w:rsid w:val="00FE48C9"/>
    <w:rsid w:val="00FF2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9809"/>
    <o:shapelayout v:ext="edit">
      <o:idmap v:ext="edit" data="1"/>
    </o:shapelayout>
  </w:shapeDefaults>
  <w:doNotEmbedSmartTags/>
  <w:decimalSymbol w:val=","/>
  <w:listSeparator w:val=";"/>
  <w14:docId w14:val="3664CCDD"/>
  <w15:chartTrackingRefBased/>
  <w15:docId w15:val="{1C5691E9-92BF-4C55-B6CA-B7EFF9CC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7E3"/>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ntent-bloc-long">
    <w:name w:val="content-bloc-long"/>
    <w:rsid w:val="001832B2"/>
  </w:style>
  <w:style w:type="paragraph" w:styleId="Rvision">
    <w:name w:val="Revision"/>
    <w:hidden/>
    <w:uiPriority w:val="99"/>
    <w:semiHidden/>
    <w:rsid w:val="00D41783"/>
    <w:rPr>
      <w:rFonts w:ascii="Univers" w:hAnsi="Univers" w:cs="Univers"/>
      <w:lang w:eastAsia="zh-CN"/>
    </w:rPr>
  </w:style>
  <w:style w:type="paragraph" w:customStyle="1" w:styleId="Standard">
    <w:name w:val="Standard"/>
    <w:link w:val="StandardCar"/>
    <w:rsid w:val="0057714B"/>
    <w:pPr>
      <w:suppressAutoHyphens/>
      <w:autoSpaceDN w:val="0"/>
      <w:textAlignment w:val="baseline"/>
    </w:pPr>
    <w:rPr>
      <w:kern w:val="3"/>
      <w:sz w:val="22"/>
      <w:szCs w:val="22"/>
      <w:lang w:eastAsia="zh-CN"/>
    </w:rPr>
  </w:style>
  <w:style w:type="character" w:customStyle="1" w:styleId="StandardCar">
    <w:name w:val="Standard Car"/>
    <w:link w:val="Standard"/>
    <w:rsid w:val="0057714B"/>
    <w:rPr>
      <w:kern w:val="3"/>
      <w:sz w:val="22"/>
      <w:szCs w:val="22"/>
      <w:lang w:eastAsia="zh-CN"/>
    </w:rPr>
  </w:style>
  <w:style w:type="paragraph" w:customStyle="1" w:styleId="western">
    <w:name w:val="western"/>
    <w:basedOn w:val="Normal"/>
    <w:rsid w:val="00A6177C"/>
    <w:pPr>
      <w:suppressAutoHyphens w:val="0"/>
      <w:spacing w:before="100" w:beforeAutospacing="1" w:after="227"/>
      <w:jc w:val="both"/>
    </w:pPr>
    <w:rPr>
      <w:rFonts w:ascii="Times New Roman" w:hAnsi="Times New Roman" w:cs="Times New Roman"/>
      <w:color w:val="000000"/>
      <w:sz w:val="22"/>
      <w:szCs w:val="22"/>
      <w:lang w:eastAsia="fr-FR"/>
    </w:rPr>
  </w:style>
  <w:style w:type="paragraph" w:customStyle="1" w:styleId="format4">
    <w:name w:val="format4"/>
    <w:basedOn w:val="Normal"/>
    <w:rsid w:val="005C33F2"/>
    <w:pPr>
      <w:tabs>
        <w:tab w:val="left" w:pos="1134"/>
        <w:tab w:val="left" w:pos="8505"/>
      </w:tabs>
      <w:suppressAutoHyphens w:val="0"/>
      <w:ind w:right="284"/>
      <w:jc w:val="both"/>
    </w:pPr>
    <w:rPr>
      <w:rFonts w:ascii="Times New Roman" w:hAnsi="Times New Roman" w:cs="Times New Roman"/>
      <w:sz w:val="24"/>
      <w:lang w:eastAsia="fr-FR"/>
    </w:rPr>
  </w:style>
  <w:style w:type="paragraph" w:customStyle="1" w:styleId="Corpsdetexte0">
    <w:name w:val="Corps_de_texte"/>
    <w:basedOn w:val="Normal"/>
    <w:rsid w:val="00881EDF"/>
    <w:pPr>
      <w:tabs>
        <w:tab w:val="left" w:pos="567"/>
        <w:tab w:val="left" w:pos="1710"/>
      </w:tabs>
      <w:suppressAutoHyphens w:val="0"/>
      <w:overflowPunct w:val="0"/>
      <w:autoSpaceDE w:val="0"/>
      <w:autoSpaceDN w:val="0"/>
      <w:adjustRightInd w:val="0"/>
      <w:ind w:left="851" w:right="284" w:firstLine="851"/>
      <w:jc w:val="both"/>
    </w:pPr>
    <w:rPr>
      <w:rFonts w:ascii="Trebuchet MS" w:hAnsi="Trebuchet MS" w:cs="Times New Roman"/>
      <w:lang w:eastAsia="fr-FR"/>
    </w:rPr>
  </w:style>
  <w:style w:type="paragraph" w:styleId="Paragraphedeliste">
    <w:name w:val="List Paragraph"/>
    <w:basedOn w:val="Standard"/>
    <w:rsid w:val="00987244"/>
    <w:pPr>
      <w:widowControl w:val="0"/>
      <w:spacing w:after="200"/>
      <w:ind w:left="720"/>
    </w:pPr>
    <w:rPr>
      <w:rFonts w:ascii="Liberation Sans" w:eastAsia="SimSun" w:hAnsi="Liberation Sans" w:cs="Mangal"/>
      <w:sz w:val="24"/>
      <w:szCs w:val="24"/>
      <w:lang w:bidi="hi-IN"/>
    </w:rPr>
  </w:style>
  <w:style w:type="character" w:customStyle="1" w:styleId="fontstyle01">
    <w:name w:val="fontstyle01"/>
    <w:rsid w:val="002D6658"/>
    <w:rPr>
      <w:rFonts w:ascii="EUAlbertina" w:hAnsi="EUAlbertina" w:hint="default"/>
      <w:b w:val="0"/>
      <w:bCs w:val="0"/>
      <w:i w:val="0"/>
      <w:iCs w:val="0"/>
      <w:color w:val="231F20"/>
      <w:sz w:val="18"/>
      <w:szCs w:val="18"/>
    </w:rPr>
  </w:style>
  <w:style w:type="character" w:customStyle="1" w:styleId="fontstyle21">
    <w:name w:val="fontstyle21"/>
    <w:rsid w:val="002D6658"/>
    <w:rPr>
      <w:rFonts w:ascii="Times-Bold" w:hAnsi="Times-Bold" w:hint="default"/>
      <w:b/>
      <w:bCs/>
      <w:i w:val="0"/>
      <w:iCs w:val="0"/>
      <w:color w:val="000000"/>
      <w:sz w:val="22"/>
      <w:szCs w:val="22"/>
    </w:rPr>
  </w:style>
  <w:style w:type="character" w:customStyle="1" w:styleId="CorpsdetexteCar">
    <w:name w:val="Corps de texte Car"/>
    <w:basedOn w:val="Policepardfaut"/>
    <w:link w:val="Corpsdetexte"/>
    <w:rsid w:val="004F4554"/>
    <w:rPr>
      <w:rFonts w:ascii="Arial" w:hAnsi="Arial" w:cs="Arial"/>
      <w:b/>
      <w:sz w:val="24"/>
      <w:lang w:eastAsia="zh-CN"/>
    </w:rPr>
  </w:style>
  <w:style w:type="paragraph" w:customStyle="1" w:styleId="Standarduser">
    <w:name w:val="Standard (user)"/>
    <w:rsid w:val="00A36772"/>
    <w:rPr>
      <w:sz w:val="22"/>
      <w:szCs w:val="24"/>
      <w:lang w:eastAsia="zh-CN"/>
    </w:rPr>
  </w:style>
  <w:style w:type="paragraph" w:styleId="Corpsdetexte3">
    <w:name w:val="Body Text 3"/>
    <w:basedOn w:val="Normal"/>
    <w:link w:val="Corpsdetexte3Car"/>
    <w:uiPriority w:val="99"/>
    <w:semiHidden/>
    <w:unhideWhenUsed/>
    <w:rsid w:val="00A36772"/>
    <w:pPr>
      <w:spacing w:after="120"/>
    </w:pPr>
    <w:rPr>
      <w:sz w:val="16"/>
      <w:szCs w:val="16"/>
    </w:rPr>
  </w:style>
  <w:style w:type="character" w:customStyle="1" w:styleId="Corpsdetexte3Car">
    <w:name w:val="Corps de texte 3 Car"/>
    <w:basedOn w:val="Policepardfaut"/>
    <w:link w:val="Corpsdetexte3"/>
    <w:uiPriority w:val="99"/>
    <w:semiHidden/>
    <w:rsid w:val="00A36772"/>
    <w:rPr>
      <w:rFonts w:ascii="Univers" w:hAnsi="Univers" w:cs="Univers"/>
      <w:sz w:val="16"/>
      <w:szCs w:val="16"/>
      <w:lang w:eastAsia="zh-CN"/>
    </w:rPr>
  </w:style>
  <w:style w:type="character" w:customStyle="1" w:styleId="hgkelc">
    <w:name w:val="hgkelc"/>
    <w:basedOn w:val="Policepardfaut"/>
    <w:rsid w:val="00287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1931">
      <w:bodyDiv w:val="1"/>
      <w:marLeft w:val="0"/>
      <w:marRight w:val="0"/>
      <w:marTop w:val="0"/>
      <w:marBottom w:val="0"/>
      <w:divBdr>
        <w:top w:val="none" w:sz="0" w:space="0" w:color="auto"/>
        <w:left w:val="none" w:sz="0" w:space="0" w:color="auto"/>
        <w:bottom w:val="none" w:sz="0" w:space="0" w:color="auto"/>
        <w:right w:val="none" w:sz="0" w:space="0" w:color="auto"/>
      </w:divBdr>
    </w:div>
    <w:div w:id="17485504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32902897">
      <w:bodyDiv w:val="1"/>
      <w:marLeft w:val="0"/>
      <w:marRight w:val="0"/>
      <w:marTop w:val="0"/>
      <w:marBottom w:val="0"/>
      <w:divBdr>
        <w:top w:val="none" w:sz="0" w:space="0" w:color="auto"/>
        <w:left w:val="none" w:sz="0" w:space="0" w:color="auto"/>
        <w:bottom w:val="none" w:sz="0" w:space="0" w:color="auto"/>
        <w:right w:val="none" w:sz="0" w:space="0" w:color="auto"/>
      </w:divBdr>
    </w:div>
    <w:div w:id="70833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pp-dfcpp-marchespublics@interieur.gouv.fr"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pp-dfcpp-marchespublics@interieur.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C82DF-42C8-4E38-9EEE-828D48C46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1552</Words>
  <Characters>8542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10074</CharactersWithSpaces>
  <SharedDoc>false</SharedDoc>
  <HLinks>
    <vt:vector size="36" baseType="variant">
      <vt:variant>
        <vt:i4>7602259</vt:i4>
      </vt:variant>
      <vt:variant>
        <vt:i4>65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59</vt:i4>
      </vt:variant>
      <vt:variant>
        <vt:i4>0</vt:i4>
      </vt:variant>
      <vt:variant>
        <vt:i4>5</vt:i4>
      </vt:variant>
      <vt:variant>
        <vt:lpwstr>mailto:prefpol.marchespublics-scp@interieur.gouv.fr</vt:lpwstr>
      </vt:variant>
      <vt:variant>
        <vt:lpwstr/>
      </vt:variant>
      <vt:variant>
        <vt:i4>196671</vt:i4>
      </vt:variant>
      <vt:variant>
        <vt:i4>36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AKEHURST Thierry</cp:lastModifiedBy>
  <cp:revision>4</cp:revision>
  <cp:lastPrinted>2016-11-04T12:53:00Z</cp:lastPrinted>
  <dcterms:created xsi:type="dcterms:W3CDTF">2025-06-25T16:37:00Z</dcterms:created>
  <dcterms:modified xsi:type="dcterms:W3CDTF">2025-06-27T13:12:00Z</dcterms:modified>
</cp:coreProperties>
</file>